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1099" w14:textId="77777777" w:rsidR="009E689E" w:rsidRPr="00E9515D" w:rsidRDefault="009E689E" w:rsidP="009E68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3BE5BEC2" w:rsidR="00D21483" w:rsidRPr="00694046" w:rsidRDefault="009E689E" w:rsidP="009E68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59872E90" w:rsidR="0036114F" w:rsidRPr="000C5FB7" w:rsidRDefault="003D75D7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  <w:r w:rsidRPr="000C5FB7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แผนงาน</w:t>
      </w:r>
      <w:r w:rsidR="007A637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บูรณาการพัฒนาพื้นที่ระดับภาค (แผนพัฒนาภาค</w:t>
      </w:r>
      <w:r w:rsidR="00487A9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กลาง</w:t>
      </w:r>
      <w:r w:rsidR="007A637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) </w:t>
      </w:r>
    </w:p>
    <w:p w14:paraId="20CE11DC" w14:textId="1BF8BB2B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1155C5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</w:t>
      </w:r>
      <w:r w:rsidR="00526387">
        <w:rPr>
          <w:rFonts w:ascii="TH SarabunPSK" w:hAnsi="TH SarabunPSK" w:cs="TH SarabunPSK" w:hint="cs"/>
          <w:b/>
          <w:bCs/>
          <w:sz w:val="36"/>
          <w:szCs w:val="36"/>
          <w:cs/>
        </w:rPr>
        <w:t>ป่าชุมชน</w:t>
      </w:r>
    </w:p>
    <w:p w14:paraId="56002C21" w14:textId="75C7D440" w:rsidR="00655A53" w:rsidRPr="007A6376" w:rsidRDefault="007A6376" w:rsidP="005E193E">
      <w:pPr>
        <w:spacing w:after="24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 w:rsidRPr="007A6376"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กิจกรรมบริหารจัดการป่าชุมชนเพื่อพัฒนาคุณภาพชีวิต</w:t>
      </w:r>
    </w:p>
    <w:p w14:paraId="5CAD4CE3" w14:textId="69868C0B" w:rsidR="0000210D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686D77">
        <w:rPr>
          <w:rFonts w:ascii="TH SarabunPSK" w:hAnsi="TH SarabunPSK" w:cs="TH SarabunPSK"/>
          <w:sz w:val="32"/>
          <w:szCs w:val="32"/>
        </w:rPr>
        <w:t xml:space="preserve"> </w:t>
      </w:r>
      <w:r w:rsidR="00686D77">
        <w:rPr>
          <w:rFonts w:ascii="TH SarabunPSK" w:hAnsi="TH SarabunPSK" w:cs="TH SarabunPSK" w:hint="cs"/>
          <w:sz w:val="32"/>
          <w:szCs w:val="32"/>
          <w:cs/>
        </w:rPr>
        <w:t>(</w:t>
      </w:r>
      <w:r w:rsidR="00686D77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686D77" w:rsidRPr="00694046">
        <w:rPr>
          <w:rFonts w:ascii="TH SarabunPSK" w:hAnsi="TH SarabunPSK" w:cs="TH SarabunPSK"/>
          <w:sz w:val="32"/>
          <w:szCs w:val="32"/>
        </w:rPr>
        <w:t>64</w:t>
      </w:r>
      <w:r w:rsidR="00686D77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487A9F" w14:paraId="5164285E" w14:textId="77777777" w:rsidTr="006F59DB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153A663F" w14:textId="77777777" w:rsidR="00487A9F" w:rsidRPr="005E6AEF" w:rsidRDefault="00487A9F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7C713A60" w14:textId="77777777" w:rsidR="00487A9F" w:rsidRPr="005E6AEF" w:rsidRDefault="00487A9F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1ED97D9F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18B50346" w14:textId="77777777" w:rsidR="00487A9F" w:rsidRPr="00CD71B8" w:rsidRDefault="00487A9F" w:rsidP="006F59DB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CD71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734B44FB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29A24600" w14:textId="77777777" w:rsidR="00487A9F" w:rsidRPr="005E6AEF" w:rsidRDefault="00487A9F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87A9F" w14:paraId="2E1DB76A" w14:textId="77777777" w:rsidTr="006F59DB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0A6D8B19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277DF59B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264405A4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1A991F40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7F509657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51A47B5E" w14:textId="77777777" w:rsidR="00487A9F" w:rsidRDefault="00487A9F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487A9F" w14:paraId="5F5F2BD5" w14:textId="77777777" w:rsidTr="006F59DB">
        <w:trPr>
          <w:jc w:val="center"/>
        </w:trPr>
        <w:tc>
          <w:tcPr>
            <w:tcW w:w="805" w:type="dxa"/>
          </w:tcPr>
          <w:p w14:paraId="4512376C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</w:tcPr>
          <w:p w14:paraId="66E502DF" w14:textId="77777777" w:rsidR="00487A9F" w:rsidRPr="002F7D90" w:rsidRDefault="00487A9F" w:rsidP="006F59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ราษฎรในชุมชนได้รับการส่งเสริมให้มีส่วนร่วมในการบริหารจัดการป่าชุมชน</w:t>
            </w:r>
          </w:p>
        </w:tc>
        <w:tc>
          <w:tcPr>
            <w:tcW w:w="1350" w:type="dxa"/>
          </w:tcPr>
          <w:p w14:paraId="7AAC20A4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ป่าชุมชน</w:t>
            </w:r>
          </w:p>
        </w:tc>
        <w:tc>
          <w:tcPr>
            <w:tcW w:w="1440" w:type="dxa"/>
          </w:tcPr>
          <w:p w14:paraId="386D288B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 w:val="restart"/>
          </w:tcPr>
          <w:p w14:paraId="4EB924CD" w14:textId="77777777" w:rsidR="00487A9F" w:rsidRPr="002F7D90" w:rsidRDefault="00487A9F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1,470,000.00</w:t>
            </w:r>
          </w:p>
        </w:tc>
        <w:tc>
          <w:tcPr>
            <w:tcW w:w="1620" w:type="dxa"/>
            <w:vMerge w:val="restart"/>
          </w:tcPr>
          <w:p w14:paraId="2FC5B12D" w14:textId="77777777" w:rsidR="00487A9F" w:rsidRPr="002F7D90" w:rsidRDefault="00487A9F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E2AE9FB" w14:textId="77777777" w:rsidR="00487A9F" w:rsidRPr="002F7D90" w:rsidRDefault="00487A9F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487A9F" w14:paraId="5D4EDAAC" w14:textId="77777777" w:rsidTr="006F59DB">
        <w:trPr>
          <w:jc w:val="center"/>
        </w:trPr>
        <w:tc>
          <w:tcPr>
            <w:tcW w:w="805" w:type="dxa"/>
          </w:tcPr>
          <w:p w14:paraId="61216890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0" w:type="dxa"/>
          </w:tcPr>
          <w:p w14:paraId="59B54283" w14:textId="77777777" w:rsidR="00487A9F" w:rsidRPr="002F7D90" w:rsidRDefault="00487A9F" w:rsidP="006F59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39C4">
              <w:rPr>
                <w:rFonts w:ascii="TH SarabunPSK" w:hAnsi="TH SarabunPSK" w:cs="TH SarabunPSK" w:hint="cs"/>
                <w:spacing w:val="-12"/>
                <w:sz w:val="28"/>
                <w:cs/>
              </w:rPr>
              <w:t>ร้อยละของการมีส่วนร่วมของทุกภาคส่วน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ในการบริหารจัดการป่าชุมชน</w:t>
            </w:r>
          </w:p>
        </w:tc>
        <w:tc>
          <w:tcPr>
            <w:tcW w:w="1350" w:type="dxa"/>
          </w:tcPr>
          <w:p w14:paraId="19C59281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</w:p>
        </w:tc>
        <w:tc>
          <w:tcPr>
            <w:tcW w:w="1440" w:type="dxa"/>
          </w:tcPr>
          <w:p w14:paraId="4B921C74" w14:textId="77777777" w:rsidR="00487A9F" w:rsidRPr="002F7D90" w:rsidRDefault="00487A9F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</w:tcPr>
          <w:p w14:paraId="3F5A73D2" w14:textId="77777777" w:rsidR="00487A9F" w:rsidRDefault="00487A9F" w:rsidP="006F59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0C1A056D" w14:textId="77777777" w:rsidR="00487A9F" w:rsidRDefault="00487A9F" w:rsidP="006F59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ECBDFF" w14:textId="163B4A3D" w:rsidR="008677EC" w:rsidRPr="00694046" w:rsidRDefault="008677EC" w:rsidP="00686D77">
      <w:pPr>
        <w:pStyle w:val="a4"/>
        <w:numPr>
          <w:ilvl w:val="0"/>
          <w:numId w:val="1"/>
        </w:numPr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35F3F8C7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6548A6" w:rsidRPr="00887123">
        <w:rPr>
          <w:rFonts w:ascii="TH SarabunPSK" w:hAnsi="TH SarabunPSK" w:cs="TH SarabunPSK"/>
          <w:sz w:val="32"/>
          <w:szCs w:val="32"/>
          <w:cs/>
        </w:rPr>
        <w:t>ไม่มีงบประมาณ (งบดำเนินงาน) ในการดำเนินการประสานงานและติดตามผลการดำเนินงาน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2603AA69" w14:textId="42CE80FD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75AD51B0" w14:textId="77777777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69DD3A73" w14:textId="77777777" w:rsidR="006548A6" w:rsidRDefault="006548A6" w:rsidP="006548A6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6A313D4" w14:textId="77777777" w:rsidR="006548A6" w:rsidRDefault="006548A6" w:rsidP="006548A6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F19548F" w14:textId="77777777" w:rsidR="006548A6" w:rsidRDefault="006548A6" w:rsidP="006548A6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1A693AD" w14:textId="0C69411E" w:rsidR="00040090" w:rsidRPr="002D693D" w:rsidRDefault="00040090" w:rsidP="006548A6">
      <w:pPr>
        <w:pStyle w:val="a4"/>
        <w:tabs>
          <w:tab w:val="left" w:pos="900"/>
        </w:tabs>
        <w:spacing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7B7EAA">
        <w:rPr>
          <w:rFonts w:ascii="TH SarabunPSK" w:hAnsi="TH SarabunPSK" w:cs="TH SarabunPSK"/>
          <w:sz w:val="32"/>
          <w:szCs w:val="32"/>
        </w:rPr>
        <w:t>2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>
        <w:rPr>
          <w:rFonts w:ascii="TH SarabunPSK" w:hAnsi="TH SarabunPSK" w:cs="TH SarabunPSK"/>
          <w:sz w:val="32"/>
          <w:szCs w:val="32"/>
          <w:u w:val="single"/>
        </w:rPr>
        <w:t>2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6548A6" w:rsidRPr="00887123">
        <w:rPr>
          <w:rFonts w:ascii="TH SarabunPSK" w:hAnsi="TH SarabunPSK" w:cs="TH SarabunPSK"/>
          <w:sz w:val="32"/>
          <w:szCs w:val="32"/>
          <w:cs/>
        </w:rPr>
        <w:t>ขาดแคลนอัตรากำลังข้าราชการ ที่จะทำหน้าที่เป็นหัวหน้าทีมออกปฏิบัติงาน เนื่องจากบางครั้งจำเป็นต้องแก้ไขปัญหาที่เกิดขึ้นอย่างปัจจุบันทันด่วน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0E40A9C9" w:rsidR="007B7EAA" w:rsidRPr="002D693D" w:rsidRDefault="007B7EAA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6548A6" w:rsidRPr="006548A6">
        <w:rPr>
          <w:rFonts w:ascii="TH SarabunPSK" w:hAnsi="TH SarabunPSK" w:cs="TH SarabunPSK"/>
          <w:sz w:val="32"/>
          <w:szCs w:val="32"/>
          <w:cs/>
        </w:rPr>
        <w:t>ครุภัณฑ์ ได้แก่ คอมพิวเตอร์แบบพกพา และโปรเจคเตอร์ไม่เพียงพอต่อการปฏิบัติงาน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3E570ED" w14:textId="465C1044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6548A6" w:rsidRPr="006548A6">
        <w:rPr>
          <w:rFonts w:ascii="TH SarabunPSK" w:hAnsi="TH SarabunPSK" w:cs="TH SarabunPSK"/>
          <w:sz w:val="32"/>
          <w:szCs w:val="32"/>
          <w:cs/>
        </w:rPr>
        <w:t>ยานพาหนะไม่เพียงพอต่อการปฏิบัติงาน เสื่อมสภาพเนื่องจากมีอายุการใช้งานมากกว่า 20 ปี บางครั้งไม่สามารถเข้าพื้นที่ได้ โดยเฉพาะพื้นที่ที่มีความลาดชัน และทุรกันดาร</w:t>
      </w:r>
    </w:p>
    <w:p w14:paraId="242A16A1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7DB2F2D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1BA9A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14758E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929B64F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043D73A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A305A0F" w14:textId="77777777" w:rsidR="00E36125" w:rsidRDefault="00E36125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25A4C6CE" w14:textId="168C94AC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D6B948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32E6BD1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17489DA" w14:textId="06EB0A2B" w:rsid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AEAF99" w14:textId="176BCD82" w:rsidR="00E94179" w:rsidRPr="002D693D" w:rsidRDefault="00E94179" w:rsidP="00E94179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E36125" w:rsidRPr="00E85C1F">
        <w:rPr>
          <w:rFonts w:ascii="TH SarabunPSK" w:hAnsi="TH SarabunPSK" w:cs="TH SarabunPSK"/>
          <w:sz w:val="32"/>
          <w:szCs w:val="32"/>
          <w:cs/>
        </w:rPr>
        <w:t>คณะกรรมการป่าชุมชน กรรมการป่าชุมชน และราษฎรยังขาดความรู้ ทักษะในการเขียนโครงการเสนอขอรับเงินอุดหนุน</w:t>
      </w:r>
    </w:p>
    <w:p w14:paraId="429362D0" w14:textId="77777777" w:rsidR="00E94179" w:rsidRPr="002D693D" w:rsidRDefault="00E94179" w:rsidP="00E94179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2B42A46C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6AA9B6D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A19766B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DE0CE32" w14:textId="77777777" w:rsidR="00E94179" w:rsidRPr="002D693D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44534083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48DEAE17" w14:textId="77777777" w:rsidR="00E94179" w:rsidRPr="002D693D" w:rsidRDefault="00E94179" w:rsidP="00E94179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21C993A8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D324BB4" w14:textId="77777777" w:rsidR="00E94179" w:rsidRPr="002D693D" w:rsidRDefault="00E94179" w:rsidP="00E94179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1D8F10A9" w14:textId="77777777" w:rsidR="00E94179" w:rsidRDefault="00E94179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2D4A54A7" w:rsidR="00C47E12" w:rsidRPr="00AB29E1" w:rsidRDefault="00C47E12" w:rsidP="00D75C7E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170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1420ED73" w:rsidR="00A57F9A" w:rsidRPr="00694046" w:rsidRDefault="001D35B4" w:rsidP="00D75C7E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37C4D598" w:rsidR="00F1648D" w:rsidRDefault="00A62C15" w:rsidP="00E36125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15430A87" w14:textId="47F79C82" w:rsidR="00E36125" w:rsidRDefault="00E36125" w:rsidP="00E36125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1C4F4" w14:textId="77777777" w:rsidR="00D75C7E" w:rsidRDefault="00D75C7E" w:rsidP="00E36125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13BFB4D" w14:textId="77777777" w:rsidR="00E36125" w:rsidRPr="00923550" w:rsidRDefault="00E36125" w:rsidP="00E36125">
      <w:pPr>
        <w:pStyle w:val="a4"/>
        <w:tabs>
          <w:tab w:val="left" w:pos="1134"/>
          <w:tab w:val="left" w:pos="2694"/>
        </w:tabs>
        <w:spacing w:after="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lastRenderedPageBreak/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0785302F" w:rsidR="00F1648D" w:rsidRPr="00923550" w:rsidRDefault="00923550" w:rsidP="00923550">
      <w:pPr>
        <w:pStyle w:val="a4"/>
        <w:tabs>
          <w:tab w:val="left" w:pos="810"/>
        </w:tabs>
        <w:spacing w:after="12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67F7E74" w14:textId="3D482610" w:rsidR="00EC377C" w:rsidRPr="00694046" w:rsidRDefault="00686D77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0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0"/>
    </w:p>
    <w:p w14:paraId="390805CB" w14:textId="3909149E" w:rsidR="00274514" w:rsidRPr="00D75C7E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75C7E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D75C7E">
        <w:rPr>
          <w:rFonts w:ascii="TH SarabunPSK" w:hAnsi="TH SarabunPSK" w:cs="TH SarabunPSK"/>
          <w:sz w:val="32"/>
          <w:szCs w:val="32"/>
          <w:cs/>
        </w:rPr>
        <w:tab/>
      </w:r>
      <w:r w:rsidRPr="00D75C7E">
        <w:rPr>
          <w:rFonts w:ascii="TH SarabunPSK" w:hAnsi="TH SarabunPSK" w:cs="TH SarabunPSK"/>
          <w:sz w:val="32"/>
          <w:szCs w:val="32"/>
          <w:cs/>
        </w:rPr>
        <w:t>กรณีมีการขออนุมัติโอนเปลี่ยนแปลงงบประมาณรายจ่ายประจำปีงบประมาณ พ.ศ. 256</w:t>
      </w:r>
      <w:r w:rsidR="00DD7ABC" w:rsidRPr="00D75C7E">
        <w:rPr>
          <w:rFonts w:ascii="TH SarabunPSK" w:hAnsi="TH SarabunPSK" w:cs="TH SarabunPSK"/>
          <w:sz w:val="32"/>
          <w:szCs w:val="32"/>
        </w:rPr>
        <w:t>4</w:t>
      </w:r>
    </w:p>
    <w:p w14:paraId="03D31AEF" w14:textId="77777777" w:rsidR="00E72119" w:rsidRPr="00D75C7E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75C7E">
        <w:rPr>
          <w:rFonts w:ascii="TH SarabunPSK" w:hAnsi="TH SarabunPSK" w:cs="TH SarabunPSK"/>
          <w:sz w:val="32"/>
          <w:szCs w:val="32"/>
          <w:cs/>
        </w:rPr>
        <w:t>2)</w:t>
      </w:r>
      <w:r w:rsidRPr="00D75C7E">
        <w:rPr>
          <w:rFonts w:ascii="TH SarabunPSK" w:hAnsi="TH SarabunPSK" w:cs="TH SarabunPSK"/>
          <w:sz w:val="32"/>
          <w:szCs w:val="32"/>
          <w:cs/>
        </w:rPr>
        <w:tab/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D75C7E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75C7E">
        <w:rPr>
          <w:rFonts w:ascii="TH SarabunPSK" w:hAnsi="TH SarabunPSK" w:cs="TH SarabunPSK"/>
          <w:sz w:val="32"/>
          <w:szCs w:val="32"/>
          <w:cs/>
        </w:rPr>
        <w:t>3)</w:t>
      </w:r>
      <w:r w:rsidRPr="00D75C7E">
        <w:rPr>
          <w:rFonts w:ascii="TH SarabunPSK" w:hAnsi="TH SarabunPSK" w:cs="TH SarabunPSK"/>
          <w:sz w:val="32"/>
          <w:szCs w:val="32"/>
          <w:cs/>
        </w:rPr>
        <w:tab/>
      </w:r>
      <w:r w:rsidR="00274514" w:rsidRPr="00D75C7E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30DC32EA" w14:textId="349C01EB" w:rsidR="007D23B6" w:rsidRDefault="00A57F9A" w:rsidP="00131B9B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1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1"/>
    </w:p>
    <w:p w14:paraId="3F770475" w14:textId="235B8E93" w:rsidR="00DC69B7" w:rsidRDefault="00FD3696" w:rsidP="00131B9B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7.3</w:t>
      </w:r>
      <w:r>
        <w:rPr>
          <w:rFonts w:ascii="TH SarabunPSK" w:hAnsi="TH SarabunPSK" w:cs="TH SarabunPSK"/>
          <w:sz w:val="32"/>
          <w:szCs w:val="32"/>
        </w:rPr>
        <w:tab/>
      </w:r>
      <w:r w:rsidR="00DC69B7" w:rsidRPr="00170254">
        <w:rPr>
          <w:rFonts w:ascii="TH SarabunPSK" w:hAnsi="TH SarabunPSK" w:cs="TH SarabunPSK" w:hint="cs"/>
          <w:spacing w:val="10"/>
          <w:sz w:val="32"/>
          <w:szCs w:val="32"/>
          <w:cs/>
        </w:rPr>
        <w:t>รายชื่อป่าชุมชนที่ได้รับการส่งเสริมให้มีส่วนร่วมในการบริหารจัดการป่าชุมชน</w:t>
      </w:r>
      <w:r w:rsidR="00DC69B7" w:rsidRPr="00170254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="00DC69B7" w:rsidRPr="00170254"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="00DC69B7" w:rsidRPr="00170254">
        <w:rPr>
          <w:rFonts w:ascii="TH SarabunPSK" w:hAnsi="TH SarabunPSK" w:cs="TH SarabunPSK"/>
          <w:spacing w:val="10"/>
          <w:sz w:val="32"/>
          <w:szCs w:val="32"/>
          <w:cs/>
        </w:rPr>
        <w:t>ดำเนินการ</w:t>
      </w:r>
      <w:r w:rsidR="00DC69B7" w:rsidRPr="00170254">
        <w:rPr>
          <w:rFonts w:ascii="TH SarabunPSK" w:hAnsi="TH SarabunPSK" w:cs="TH SarabunPSK" w:hint="cs"/>
          <w:spacing w:val="10"/>
          <w:sz w:val="32"/>
          <w:szCs w:val="32"/>
          <w:cs/>
        </w:rPr>
        <w:t>ภายใต้</w:t>
      </w:r>
      <w:r w:rsidR="00DC69B7" w:rsidRPr="00DC69B7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กิจกรรมบริหารจัดการป่าชุมชนเพื่อพัฒนาคุณภา</w:t>
      </w:r>
      <w:bookmarkStart w:id="2" w:name="_GoBack"/>
      <w:bookmarkEnd w:id="2"/>
      <w:r w:rsidR="00DC69B7" w:rsidRPr="00DC69B7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พชีวิต</w:t>
      </w:r>
      <w:r w:rsidR="00DC69B7">
        <w:rPr>
          <w:rFonts w:ascii="TH SarabunPSK" w:hAnsi="TH SarabunPSK" w:cs="TH SarabunPSK" w:hint="cs"/>
          <w:sz w:val="32"/>
          <w:szCs w:val="32"/>
          <w:cs/>
        </w:rPr>
        <w:t xml:space="preserve"> (ภาค</w:t>
      </w:r>
      <w:r w:rsidR="002974E2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DC69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C69B7" w:rsidRPr="00FD3696">
        <w:rPr>
          <w:rFonts w:ascii="TH SarabunPSK" w:hAnsi="TH SarabunPSK" w:cs="TH SarabunPSK"/>
          <w:sz w:val="32"/>
          <w:szCs w:val="32"/>
          <w:cs/>
        </w:rPr>
        <w:t>ในปีงบประมาณ พ.ศ. 256</w:t>
      </w:r>
      <w:r w:rsidR="00DC69B7" w:rsidRPr="00FD3696">
        <w:rPr>
          <w:rFonts w:ascii="TH SarabunPSK" w:hAnsi="TH SarabunPSK" w:cs="TH SarabunPSK"/>
          <w:sz w:val="32"/>
          <w:szCs w:val="32"/>
        </w:rPr>
        <w:t>4</w:t>
      </w:r>
      <w:r w:rsidR="00DC69B7" w:rsidRPr="00FD3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9B7" w:rsidRPr="00FD3696">
        <w:rPr>
          <w:rFonts w:ascii="TH SarabunPSK" w:hAnsi="TH SarabunPSK" w:cs="TH SarabunPSK" w:hint="cs"/>
          <w:sz w:val="32"/>
          <w:szCs w:val="32"/>
          <w:cs/>
        </w:rPr>
        <w:t>พร้อมทั้งระบุจำนวนพื้นที่ (ไร่</w:t>
      </w:r>
      <w:r w:rsidR="00DC69B7">
        <w:rPr>
          <w:rFonts w:ascii="TH SarabunPSK" w:hAnsi="TH SarabunPSK" w:cs="TH SarabunPSK"/>
          <w:sz w:val="32"/>
          <w:szCs w:val="32"/>
        </w:rPr>
        <w:t>-</w:t>
      </w:r>
      <w:r w:rsidR="00DC69B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C69B7">
        <w:rPr>
          <w:rFonts w:ascii="TH SarabunPSK" w:hAnsi="TH SarabunPSK" w:cs="TH SarabunPSK"/>
          <w:sz w:val="32"/>
          <w:szCs w:val="32"/>
        </w:rPr>
        <w:t>-</w:t>
      </w:r>
      <w:r w:rsidR="00DC69B7">
        <w:rPr>
          <w:rFonts w:ascii="TH SarabunPSK" w:hAnsi="TH SarabunPSK" w:cs="TH SarabunPSK" w:hint="cs"/>
          <w:sz w:val="32"/>
          <w:szCs w:val="32"/>
          <w:cs/>
        </w:rPr>
        <w:t>ตารางวา</w:t>
      </w:r>
      <w:r w:rsidR="00DC69B7" w:rsidRPr="00FD3696">
        <w:rPr>
          <w:rFonts w:ascii="TH SarabunPSK" w:hAnsi="TH SarabunPSK" w:cs="TH SarabunPSK" w:hint="cs"/>
          <w:sz w:val="32"/>
          <w:szCs w:val="32"/>
          <w:cs/>
        </w:rPr>
        <w:t>) จำแนกรายป่าชุมชน</w:t>
      </w:r>
      <w:r w:rsidR="00047A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974E2">
        <w:rPr>
          <w:rFonts w:ascii="TH SarabunPSK" w:hAnsi="TH SarabunPSK" w:cs="TH SarabunPSK"/>
          <w:sz w:val="32"/>
          <w:szCs w:val="32"/>
        </w:rPr>
        <w:t>21</w:t>
      </w:r>
      <w:r w:rsidR="00047A76">
        <w:rPr>
          <w:rFonts w:ascii="TH SarabunPSK" w:hAnsi="TH SarabunPSK" w:cs="TH SarabunPSK"/>
          <w:sz w:val="32"/>
          <w:szCs w:val="32"/>
        </w:rPr>
        <w:t xml:space="preserve"> </w:t>
      </w:r>
      <w:r w:rsidR="00047A76">
        <w:rPr>
          <w:rFonts w:ascii="TH SarabunPSK" w:hAnsi="TH SarabunPSK" w:cs="TH SarabunPSK" w:hint="cs"/>
          <w:sz w:val="32"/>
          <w:szCs w:val="32"/>
          <w:cs/>
        </w:rPr>
        <w:t>ป่าชุมชน)</w:t>
      </w:r>
    </w:p>
    <w:p w14:paraId="6A4D4BD8" w14:textId="43A1E871" w:rsidR="003B7C30" w:rsidRDefault="003B7C30" w:rsidP="00131B9B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DC69B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047A76">
        <w:rPr>
          <w:rFonts w:ascii="TH SarabunPSK" w:hAnsi="TH SarabunPSK" w:cs="TH SarabunPSK"/>
          <w:sz w:val="32"/>
          <w:szCs w:val="32"/>
          <w:cs/>
        </w:rPr>
        <w:t>รายละเอียดผลการสำรวจการมีส่วนร่วมของทุกภาคส่วนใน</w:t>
      </w:r>
      <w:r w:rsidR="00047A76" w:rsidRPr="00047A76">
        <w:rPr>
          <w:rFonts w:ascii="TH SarabunPSK" w:hAnsi="TH SarabunPSK" w:cs="TH SarabunPSK" w:hint="cs"/>
          <w:sz w:val="32"/>
          <w:szCs w:val="32"/>
          <w:cs/>
        </w:rPr>
        <w:t>บริหารจัดการป่าชุมชน</w:t>
      </w:r>
      <w:r w:rsidRPr="00047A76">
        <w:rPr>
          <w:rFonts w:ascii="TH SarabunPSK" w:hAnsi="TH SarabunPSK" w:cs="TH SarabunPSK"/>
          <w:sz w:val="32"/>
          <w:szCs w:val="32"/>
          <w:cs/>
        </w:rPr>
        <w:t xml:space="preserve"> ที่ดำเนินการ</w:t>
      </w:r>
      <w:r w:rsidR="00FD3696" w:rsidRPr="00047A76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047A76" w:rsidRPr="00DC69B7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กิจกรรมบริหารจัดการป่าชุมชนเพื่อพัฒนาคุณภาพชีวิต</w:t>
      </w:r>
      <w:r w:rsidR="00047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C14">
        <w:rPr>
          <w:rFonts w:ascii="TH SarabunPSK" w:hAnsi="TH SarabunPSK" w:cs="TH SarabunPSK" w:hint="cs"/>
          <w:sz w:val="32"/>
          <w:szCs w:val="32"/>
          <w:cs/>
        </w:rPr>
        <w:t>(ภาค</w:t>
      </w:r>
      <w:r w:rsidR="002974E2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9E3C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7A76" w:rsidRPr="00FD3696">
        <w:rPr>
          <w:rFonts w:ascii="TH SarabunPSK" w:hAnsi="TH SarabunPSK" w:cs="TH SarabunPSK"/>
          <w:sz w:val="32"/>
          <w:szCs w:val="32"/>
          <w:cs/>
        </w:rPr>
        <w:t>ในปีงบประมาณ พ.ศ. 256</w:t>
      </w:r>
      <w:r w:rsidR="00047A76" w:rsidRPr="00FD3696">
        <w:rPr>
          <w:rFonts w:ascii="TH SarabunPSK" w:hAnsi="TH SarabunPSK" w:cs="TH SarabunPSK"/>
          <w:sz w:val="32"/>
          <w:szCs w:val="32"/>
        </w:rPr>
        <w:t>4</w:t>
      </w:r>
      <w:r w:rsidRPr="00047A76">
        <w:rPr>
          <w:rFonts w:ascii="TH SarabunPSK" w:hAnsi="TH SarabunPSK" w:cs="TH SarabunPSK"/>
          <w:sz w:val="32"/>
          <w:szCs w:val="32"/>
          <w:cs/>
        </w:rPr>
        <w:t xml:space="preserve"> จำแนกรายพื้นที่</w:t>
      </w:r>
    </w:p>
    <w:p w14:paraId="7F429B08" w14:textId="77777777" w:rsidR="00A6724F" w:rsidRDefault="00A6724F" w:rsidP="00A6724F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1CC345E" w14:textId="752464CE" w:rsidR="00976C40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3C16A5" w14:textId="77777777" w:rsidR="00E36125" w:rsidRPr="00694046" w:rsidRDefault="00E36125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422A68F5" w:rsidR="00F235A7" w:rsidRPr="00694046" w:rsidRDefault="00F235A7" w:rsidP="00686D7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86D77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D75C7E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D75C7E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D75C7E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D75C7E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D75C7E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D75C7E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D75C7E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D75C7E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170254">
      <w:rPr>
        <w:rFonts w:ascii="TH SarabunIT๙" w:hAnsi="TH SarabunIT๙" w:cs="TH SarabunIT๙"/>
        <w:b/>
        <w:bCs/>
        <w:noProof/>
        <w:sz w:val="32"/>
        <w:szCs w:val="32"/>
      </w:rPr>
      <w:t>4</w:t>
    </w:r>
    <w:r w:rsidR="00B7177B" w:rsidRPr="00D75C7E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24E63F3F" w:rsidR="005141DB" w:rsidRPr="00694046" w:rsidRDefault="000C5FB7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1334" wp14:editId="1BA8BE91">
              <wp:simplePos x="0" y="0"/>
              <wp:positionH relativeFrom="column">
                <wp:posOffset>5491480</wp:posOffset>
              </wp:positionH>
              <wp:positionV relativeFrom="paragraph">
                <wp:posOffset>-161925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FEBFE" w14:textId="77777777" w:rsidR="000C5FB7" w:rsidRPr="002A3607" w:rsidRDefault="000C5FB7" w:rsidP="000C5FB7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151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2.4pt;margin-top:-12.7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AMCD5C3gAAAAoBAAAPAAAAAAAAAAAAAAAAAOsEAABkcnMvZG93bnJldi54&#10;bWxQSwUGAAAAAAQABADzAAAA9gUAAAAA&#10;" fillcolor="white [3201]" strokeweight=".5pt">
              <v:textbox>
                <w:txbxContent>
                  <w:p w14:paraId="310FEBFE" w14:textId="77777777" w:rsidR="000C5FB7" w:rsidRPr="002A3607" w:rsidRDefault="000C5FB7" w:rsidP="000C5FB7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57F"/>
    <w:rsid w:val="00025679"/>
    <w:rsid w:val="00040090"/>
    <w:rsid w:val="00045DD5"/>
    <w:rsid w:val="00047A76"/>
    <w:rsid w:val="000516C4"/>
    <w:rsid w:val="00054903"/>
    <w:rsid w:val="00060DBB"/>
    <w:rsid w:val="00065044"/>
    <w:rsid w:val="00065087"/>
    <w:rsid w:val="00077503"/>
    <w:rsid w:val="00081CFE"/>
    <w:rsid w:val="000904BE"/>
    <w:rsid w:val="00095743"/>
    <w:rsid w:val="00096C59"/>
    <w:rsid w:val="000A03E4"/>
    <w:rsid w:val="000C5FB7"/>
    <w:rsid w:val="000C7295"/>
    <w:rsid w:val="000D64E5"/>
    <w:rsid w:val="000E0D88"/>
    <w:rsid w:val="000E431E"/>
    <w:rsid w:val="00101CF7"/>
    <w:rsid w:val="00102A26"/>
    <w:rsid w:val="00107525"/>
    <w:rsid w:val="001155C5"/>
    <w:rsid w:val="00116E78"/>
    <w:rsid w:val="00131B9B"/>
    <w:rsid w:val="00136876"/>
    <w:rsid w:val="001506DF"/>
    <w:rsid w:val="00160621"/>
    <w:rsid w:val="00160E90"/>
    <w:rsid w:val="00170254"/>
    <w:rsid w:val="0017196C"/>
    <w:rsid w:val="0018390C"/>
    <w:rsid w:val="0019364B"/>
    <w:rsid w:val="001A00F1"/>
    <w:rsid w:val="001B17A5"/>
    <w:rsid w:val="001B6949"/>
    <w:rsid w:val="001D35B4"/>
    <w:rsid w:val="001D3E5C"/>
    <w:rsid w:val="001D3F18"/>
    <w:rsid w:val="002061A6"/>
    <w:rsid w:val="00236606"/>
    <w:rsid w:val="0025334C"/>
    <w:rsid w:val="00255FD3"/>
    <w:rsid w:val="00271DA9"/>
    <w:rsid w:val="002724CE"/>
    <w:rsid w:val="00274514"/>
    <w:rsid w:val="00275DDC"/>
    <w:rsid w:val="002876CA"/>
    <w:rsid w:val="002966F8"/>
    <w:rsid w:val="002974E2"/>
    <w:rsid w:val="002B0B95"/>
    <w:rsid w:val="002B3E2C"/>
    <w:rsid w:val="002C367C"/>
    <w:rsid w:val="002D693D"/>
    <w:rsid w:val="002D6E44"/>
    <w:rsid w:val="002E71E8"/>
    <w:rsid w:val="002F5FDC"/>
    <w:rsid w:val="002F6676"/>
    <w:rsid w:val="00307AA6"/>
    <w:rsid w:val="003269DC"/>
    <w:rsid w:val="00345EBC"/>
    <w:rsid w:val="00354616"/>
    <w:rsid w:val="00354C49"/>
    <w:rsid w:val="0036114F"/>
    <w:rsid w:val="0036231A"/>
    <w:rsid w:val="003748F3"/>
    <w:rsid w:val="00381DF4"/>
    <w:rsid w:val="00390486"/>
    <w:rsid w:val="00391842"/>
    <w:rsid w:val="003A5EB3"/>
    <w:rsid w:val="003B7C30"/>
    <w:rsid w:val="003C2300"/>
    <w:rsid w:val="003C2B1B"/>
    <w:rsid w:val="003D496E"/>
    <w:rsid w:val="003D75D7"/>
    <w:rsid w:val="003F0D53"/>
    <w:rsid w:val="003F51C8"/>
    <w:rsid w:val="003F6772"/>
    <w:rsid w:val="00406F4B"/>
    <w:rsid w:val="004070CE"/>
    <w:rsid w:val="0041728F"/>
    <w:rsid w:val="0044249F"/>
    <w:rsid w:val="004471D0"/>
    <w:rsid w:val="004621A8"/>
    <w:rsid w:val="00466E1D"/>
    <w:rsid w:val="00472676"/>
    <w:rsid w:val="00472773"/>
    <w:rsid w:val="0047407E"/>
    <w:rsid w:val="0048064F"/>
    <w:rsid w:val="00487A9F"/>
    <w:rsid w:val="00490076"/>
    <w:rsid w:val="004A78F7"/>
    <w:rsid w:val="004B0D80"/>
    <w:rsid w:val="004C4C8F"/>
    <w:rsid w:val="004D597A"/>
    <w:rsid w:val="004D7136"/>
    <w:rsid w:val="00502D28"/>
    <w:rsid w:val="005141DB"/>
    <w:rsid w:val="00516D5D"/>
    <w:rsid w:val="00526387"/>
    <w:rsid w:val="005475EA"/>
    <w:rsid w:val="00566BDE"/>
    <w:rsid w:val="00583255"/>
    <w:rsid w:val="005A5E96"/>
    <w:rsid w:val="005A7568"/>
    <w:rsid w:val="005B1AED"/>
    <w:rsid w:val="005C4CF6"/>
    <w:rsid w:val="005E193E"/>
    <w:rsid w:val="0060128E"/>
    <w:rsid w:val="006205D2"/>
    <w:rsid w:val="00630557"/>
    <w:rsid w:val="00631A01"/>
    <w:rsid w:val="00635B9F"/>
    <w:rsid w:val="006548A6"/>
    <w:rsid w:val="00655A53"/>
    <w:rsid w:val="006621DB"/>
    <w:rsid w:val="00665206"/>
    <w:rsid w:val="00684ACA"/>
    <w:rsid w:val="006864C5"/>
    <w:rsid w:val="00686D77"/>
    <w:rsid w:val="00694046"/>
    <w:rsid w:val="006961F4"/>
    <w:rsid w:val="006A25C2"/>
    <w:rsid w:val="006B3B23"/>
    <w:rsid w:val="006C46ED"/>
    <w:rsid w:val="006D2D59"/>
    <w:rsid w:val="00701664"/>
    <w:rsid w:val="00720FFC"/>
    <w:rsid w:val="00740684"/>
    <w:rsid w:val="00745978"/>
    <w:rsid w:val="00751345"/>
    <w:rsid w:val="00763EE1"/>
    <w:rsid w:val="00780FCD"/>
    <w:rsid w:val="007817F3"/>
    <w:rsid w:val="007922BA"/>
    <w:rsid w:val="007964CE"/>
    <w:rsid w:val="007A6376"/>
    <w:rsid w:val="007B7EAA"/>
    <w:rsid w:val="007C4C1F"/>
    <w:rsid w:val="007D23B6"/>
    <w:rsid w:val="007D60B9"/>
    <w:rsid w:val="007E096D"/>
    <w:rsid w:val="007E1FAB"/>
    <w:rsid w:val="007F2925"/>
    <w:rsid w:val="00810CDE"/>
    <w:rsid w:val="00811754"/>
    <w:rsid w:val="00831A16"/>
    <w:rsid w:val="0083605E"/>
    <w:rsid w:val="00836E3A"/>
    <w:rsid w:val="008469C2"/>
    <w:rsid w:val="0085153B"/>
    <w:rsid w:val="008524DD"/>
    <w:rsid w:val="008610DD"/>
    <w:rsid w:val="008677EC"/>
    <w:rsid w:val="00870DC6"/>
    <w:rsid w:val="00883AF4"/>
    <w:rsid w:val="008A2612"/>
    <w:rsid w:val="008A7A39"/>
    <w:rsid w:val="008B72C8"/>
    <w:rsid w:val="008C4033"/>
    <w:rsid w:val="008C52A6"/>
    <w:rsid w:val="008E1371"/>
    <w:rsid w:val="008E605F"/>
    <w:rsid w:val="00923550"/>
    <w:rsid w:val="0093037C"/>
    <w:rsid w:val="00936DD1"/>
    <w:rsid w:val="00951C91"/>
    <w:rsid w:val="00967232"/>
    <w:rsid w:val="00976C40"/>
    <w:rsid w:val="0098657F"/>
    <w:rsid w:val="00991BC4"/>
    <w:rsid w:val="009A2A91"/>
    <w:rsid w:val="009A648F"/>
    <w:rsid w:val="009B213B"/>
    <w:rsid w:val="009B59F3"/>
    <w:rsid w:val="009C0134"/>
    <w:rsid w:val="009E3C14"/>
    <w:rsid w:val="009E655F"/>
    <w:rsid w:val="009E689E"/>
    <w:rsid w:val="009F09D8"/>
    <w:rsid w:val="009F2C42"/>
    <w:rsid w:val="009F65CB"/>
    <w:rsid w:val="009F756D"/>
    <w:rsid w:val="00A14EB5"/>
    <w:rsid w:val="00A22620"/>
    <w:rsid w:val="00A30E5D"/>
    <w:rsid w:val="00A547A2"/>
    <w:rsid w:val="00A57CF0"/>
    <w:rsid w:val="00A57F9A"/>
    <w:rsid w:val="00A62C15"/>
    <w:rsid w:val="00A6724F"/>
    <w:rsid w:val="00A73952"/>
    <w:rsid w:val="00A81A47"/>
    <w:rsid w:val="00A838E4"/>
    <w:rsid w:val="00A91464"/>
    <w:rsid w:val="00A961DC"/>
    <w:rsid w:val="00A97468"/>
    <w:rsid w:val="00AB29E1"/>
    <w:rsid w:val="00AB74F5"/>
    <w:rsid w:val="00AC0814"/>
    <w:rsid w:val="00AC6576"/>
    <w:rsid w:val="00AD184C"/>
    <w:rsid w:val="00AD664A"/>
    <w:rsid w:val="00AD6838"/>
    <w:rsid w:val="00AF3B2F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A5312"/>
    <w:rsid w:val="00BC028C"/>
    <w:rsid w:val="00BC1CF4"/>
    <w:rsid w:val="00BC1F42"/>
    <w:rsid w:val="00BF0464"/>
    <w:rsid w:val="00BF2ED4"/>
    <w:rsid w:val="00BF3188"/>
    <w:rsid w:val="00BF3564"/>
    <w:rsid w:val="00BF5F7E"/>
    <w:rsid w:val="00C10F79"/>
    <w:rsid w:val="00C31072"/>
    <w:rsid w:val="00C3624F"/>
    <w:rsid w:val="00C369A2"/>
    <w:rsid w:val="00C47E12"/>
    <w:rsid w:val="00C5580D"/>
    <w:rsid w:val="00C6358A"/>
    <w:rsid w:val="00C63E65"/>
    <w:rsid w:val="00C760E7"/>
    <w:rsid w:val="00C766AD"/>
    <w:rsid w:val="00C872AE"/>
    <w:rsid w:val="00CB1B40"/>
    <w:rsid w:val="00CB2530"/>
    <w:rsid w:val="00CB551B"/>
    <w:rsid w:val="00CC596F"/>
    <w:rsid w:val="00CD71B8"/>
    <w:rsid w:val="00D04282"/>
    <w:rsid w:val="00D1088D"/>
    <w:rsid w:val="00D13291"/>
    <w:rsid w:val="00D15538"/>
    <w:rsid w:val="00D21483"/>
    <w:rsid w:val="00D33AF6"/>
    <w:rsid w:val="00D34949"/>
    <w:rsid w:val="00D36434"/>
    <w:rsid w:val="00D42082"/>
    <w:rsid w:val="00D423DE"/>
    <w:rsid w:val="00D4528D"/>
    <w:rsid w:val="00D51717"/>
    <w:rsid w:val="00D56911"/>
    <w:rsid w:val="00D64736"/>
    <w:rsid w:val="00D677D8"/>
    <w:rsid w:val="00D75C7E"/>
    <w:rsid w:val="00D907E0"/>
    <w:rsid w:val="00D934EF"/>
    <w:rsid w:val="00DA52A3"/>
    <w:rsid w:val="00DC03DF"/>
    <w:rsid w:val="00DC4C33"/>
    <w:rsid w:val="00DC5FF3"/>
    <w:rsid w:val="00DC69B7"/>
    <w:rsid w:val="00DD09C0"/>
    <w:rsid w:val="00DD7ABC"/>
    <w:rsid w:val="00E02640"/>
    <w:rsid w:val="00E04A12"/>
    <w:rsid w:val="00E168C3"/>
    <w:rsid w:val="00E33D98"/>
    <w:rsid w:val="00E36125"/>
    <w:rsid w:val="00E40A35"/>
    <w:rsid w:val="00E4211E"/>
    <w:rsid w:val="00E45752"/>
    <w:rsid w:val="00E4798A"/>
    <w:rsid w:val="00E55E5B"/>
    <w:rsid w:val="00E71EC9"/>
    <w:rsid w:val="00E72119"/>
    <w:rsid w:val="00E755D7"/>
    <w:rsid w:val="00E847B3"/>
    <w:rsid w:val="00E94179"/>
    <w:rsid w:val="00E94256"/>
    <w:rsid w:val="00EB5E37"/>
    <w:rsid w:val="00EC0D5B"/>
    <w:rsid w:val="00EC377C"/>
    <w:rsid w:val="00F029CB"/>
    <w:rsid w:val="00F10A17"/>
    <w:rsid w:val="00F14CE3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94866"/>
    <w:rsid w:val="00FC6A96"/>
    <w:rsid w:val="00FD3696"/>
    <w:rsid w:val="00FE298A"/>
    <w:rsid w:val="00FE4F5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0F25-D42F-4F1D-9C0F-96A50981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12</cp:revision>
  <cp:lastPrinted>2020-10-06T04:22:00Z</cp:lastPrinted>
  <dcterms:created xsi:type="dcterms:W3CDTF">2021-05-18T02:58:00Z</dcterms:created>
  <dcterms:modified xsi:type="dcterms:W3CDTF">2021-09-06T07:23:00Z</dcterms:modified>
</cp:coreProperties>
</file>