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05A37" w14:textId="05E30089" w:rsidR="00C509C7" w:rsidRPr="00931CF4" w:rsidRDefault="00C509C7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9612739"/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ข้อสังเกตและข้</w:t>
      </w:r>
      <w:r w:rsidR="00265609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อเสนอแนะจากการ</w:t>
      </w:r>
      <w:r w:rsidR="00265609"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ตามแผนการตรวจราชการ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8511CBA" w14:textId="70984C2D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กรมป่าไม้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นางสาวพจนีย์ พจนะลาวัณย์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256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</w:p>
    <w:p w14:paraId="1DAF5455" w14:textId="19D68255" w:rsidR="00931CF4" w:rsidRPr="00931CF4" w:rsidRDefault="00F97145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สำนักจัดการทรัพยากรป่าไม้ที่ 2 (เชียงราย)</w:t>
      </w:r>
    </w:p>
    <w:p w14:paraId="539CD7A0" w14:textId="36C4C3E4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</w:t>
      </w:r>
      <w:r w:rsidR="007B64C6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7B64C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4607F86" w14:textId="3EA9B1B7" w:rsidR="005C0560" w:rsidRPr="0057327E" w:rsidRDefault="00265609" w:rsidP="0057327E">
      <w:pPr>
        <w:jc w:val="center"/>
        <w:rPr>
          <w:rFonts w:ascii="TH SarabunIT๙" w:hAnsi="TH SarabunIT๙" w:cs="TH SarabunIT๙"/>
          <w:b/>
          <w:bCs/>
          <w:spacing w:val="-20"/>
          <w:sz w:val="40"/>
          <w:szCs w:val="40"/>
        </w:rPr>
      </w:pPr>
      <w:r w:rsidRPr="007369F2">
        <w:rPr>
          <w:rFonts w:ascii="TH SarabunIT๙" w:hAnsi="TH SarabunIT๙" w:cs="TH SarabunIT๙" w:hint="cs"/>
          <w:b/>
          <w:bCs/>
          <w:szCs w:val="32"/>
          <w:cs/>
        </w:rPr>
        <w:t>*******************************</w:t>
      </w:r>
    </w:p>
    <w:tbl>
      <w:tblPr>
        <w:tblStyle w:val="GridTable1Light"/>
        <w:tblW w:w="14884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2977"/>
        <w:gridCol w:w="1270"/>
        <w:gridCol w:w="10631"/>
        <w:gridCol w:w="6"/>
      </w:tblGrid>
      <w:tr w:rsidR="003E7144" w:rsidRPr="005C0560" w14:paraId="00A77DB0" w14:textId="2849748E" w:rsidTr="00875D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blHeader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45AAE058" w14:textId="51012AC3" w:rsidR="003E7144" w:rsidRPr="00D44322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ข้อสังเกต</w:t>
            </w:r>
            <w:r w:rsidRPr="00D4432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27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7D4CD19" w14:textId="59569353" w:rsidR="003E7144" w:rsidRPr="000C496B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E23DA" wp14:editId="41224F4B">
                      <wp:simplePos x="0" y="0"/>
                      <wp:positionH relativeFrom="column">
                        <wp:posOffset>-461645</wp:posOffset>
                      </wp:positionH>
                      <wp:positionV relativeFrom="paragraph">
                        <wp:posOffset>-14027150</wp:posOffset>
                      </wp:positionV>
                      <wp:extent cx="1943100" cy="422910"/>
                      <wp:effectExtent l="0" t="0" r="19050" b="15240"/>
                      <wp:wrapNone/>
                      <wp:docPr id="144067558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78008D" w14:textId="77777777" w:rsidR="003E7144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ดำเนินการได้ </w:t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อยู่ระหว่างดำเนินการ</w:t>
                                  </w:r>
                                </w:p>
                                <w:p w14:paraId="2FBA24CC" w14:textId="77777777" w:rsidR="003E7144" w:rsidRPr="0022056E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ไม่สามารถดำเนินการ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E2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-36.35pt;margin-top:-1104.5pt;width:153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" fillcolor="#deebf7" strokeweight=".5pt">
                      <v:path arrowok="t"/>
                      <v:textbox>
                        <w:txbxContent>
                          <w:p w14:paraId="6D78008D" w14:textId="77777777" w:rsidR="003E7144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 xml:space="preserve">ดำเนินการได้ </w:t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อยู่ระหว่างดำเนินการ</w:t>
                            </w:r>
                          </w:p>
                          <w:p w14:paraId="2FBA24CC" w14:textId="77777777" w:rsidR="003E7144" w:rsidRPr="0022056E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ไม่สามารถดำเนินการ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0C496B" w:rsidRPr="000C496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10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9CD3642" w14:textId="29BADB7D" w:rsidR="003E7144" w:rsidRPr="005C0560" w:rsidRDefault="003E7144" w:rsidP="009F6640">
            <w:pPr>
              <w:tabs>
                <w:tab w:val="right" w:pos="10098"/>
              </w:tabs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ข้อสังเกต/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E7144" w:rsidRPr="005C0560" w14:paraId="07030AAD" w14:textId="6DFE8C2F" w:rsidTr="00875DDF">
        <w:trPr>
          <w:trHeight w:val="64"/>
        </w:trPr>
        <w:tc>
          <w:tcPr>
            <w:tcW w:w="14884" w:type="dxa"/>
            <w:gridSpan w:val="4"/>
            <w:tcBorders>
              <w:top w:val="single" w:sz="4" w:space="0" w:color="7F7F7F" w:themeColor="text1" w:themeTint="80"/>
            </w:tcBorders>
            <w:shd w:val="clear" w:color="auto" w:fill="D8F2EF" w:themeFill="accent1" w:themeFillTint="33"/>
          </w:tcPr>
          <w:p w14:paraId="566BF782" w14:textId="476D7832" w:rsidR="003E7144" w:rsidRPr="0060390E" w:rsidRDefault="003E7144" w:rsidP="009F6640">
            <w:pPr>
              <w:pStyle w:val="ListParagraph"/>
              <w:numPr>
                <w:ilvl w:val="0"/>
                <w:numId w:val="23"/>
              </w:numPr>
              <w:tabs>
                <w:tab w:val="right" w:pos="10098"/>
              </w:tabs>
              <w:spacing w:line="360" w:lineRule="exact"/>
              <w:ind w:left="318" w:right="-57" w:hanging="318"/>
              <w:rPr>
                <w:rFonts w:ascii="TH SarabunIT๙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b/>
                <w:bCs/>
                <w:cs/>
              </w:rPr>
              <w:t>แผน/ผลการเบิกจ่ายและใช้จ่ายงบประมาณในภาพรวมของหน่วยงาน (เฉพาะงบปกติ)</w:t>
            </w:r>
          </w:p>
        </w:tc>
      </w:tr>
      <w:tr w:rsidR="003E7144" w:rsidRPr="005C0560" w14:paraId="4398AD8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D32B94" w14:textId="72509752" w:rsidR="003E7144" w:rsidRDefault="003E7144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1)</w:t>
            </w:r>
            <w:r>
              <w:rPr>
                <w:rFonts w:ascii="TH SarabunIT๙" w:eastAsia="Cordia New" w:hAnsi="TH SarabunIT๙" w:cs="TH SarabunIT๙"/>
                <w:cs/>
                <w:lang w:bidi="th-TH"/>
              </w:rPr>
              <w:tab/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ขอให้เร่งรัดการเบิกจ่าย</w:t>
            </w:r>
            <w:r w:rsidR="001B25DB">
              <w:rPr>
                <w:rFonts w:ascii="TH SarabunIT๙" w:eastAsia="Cordia New" w:hAnsi="TH SarabunIT๙" w:cs="TH SarabunIT๙"/>
                <w:kern w:val="0"/>
                <w:cs/>
              </w:rPr>
              <w:br/>
            </w:r>
            <w:r w:rsidRPr="000C496B">
              <w:rPr>
                <w:rFonts w:ascii="TH SarabunIT๙" w:eastAsia="Cordia New" w:hAnsi="TH SarabunIT๙" w:cs="TH SarabunIT๙" w:hint="cs"/>
                <w:kern w:val="0"/>
                <w:cs/>
              </w:rPr>
              <w:t>และใช้จ่าย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งบประมาณให้</w:t>
            </w:r>
            <w:r w:rsidRPr="001B25DB">
              <w:rPr>
                <w:rFonts w:ascii="TH SarabunIT๙" w:eastAsia="Cordia New" w:hAnsi="TH SarabunIT๙" w:cs="TH SarabunIT๙"/>
                <w:spacing w:val="-4"/>
                <w:kern w:val="0"/>
                <w:cs/>
              </w:rPr>
              <w:t>เป็นไปตามมาตรการเร่งรัดฯ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 xml:space="preserve"> </w:t>
            </w:r>
            <w:r w:rsidRPr="000C496B">
              <w:rPr>
                <w:rFonts w:ascii="TH SarabunIT๙" w:eastAsia="Cordia New" w:hAnsi="TH SarabunIT๙" w:cs="TH SarabunIT๙" w:hint="cs"/>
                <w:kern w:val="0"/>
                <w:cs/>
              </w:rPr>
              <w:t>และเร่งดำเนินการจัดซื้อจัดจ้างในรายการที่ยังไม่ได้</w:t>
            </w:r>
            <w:r w:rsidRPr="001B25DB">
              <w:rPr>
                <w:rFonts w:ascii="TH SarabunIT๙" w:eastAsia="Cordia New" w:hAnsi="TH SarabunIT๙" w:cs="TH SarabunIT๙" w:hint="cs"/>
                <w:spacing w:val="-8"/>
                <w:kern w:val="0"/>
                <w:cs/>
              </w:rPr>
              <w:t>ดำเนินการ รวมทั้ง</w:t>
            </w:r>
            <w:r w:rsidRPr="001B25DB">
              <w:rPr>
                <w:rFonts w:ascii="TH SarabunIT๙" w:eastAsia="Cordia New" w:hAnsi="TH SarabunIT๙" w:cs="TH SarabunIT๙"/>
                <w:spacing w:val="-8"/>
                <w:kern w:val="0"/>
                <w:cs/>
              </w:rPr>
              <w:t>ดำเนินการ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ก่อหนี้ผูกพัน ผ่านระบบการบริหารการเงินการคลังภาครัฐแบบอิเล็กทรอนิกส์</w:t>
            </w:r>
            <w:r w:rsidRPr="000C496B">
              <w:rPr>
                <w:rFonts w:ascii="TH SarabunIT๙" w:eastAsia="Cordia New" w:hAnsi="TH SarabunIT๙" w:cs="TH SarabunIT๙" w:hint="cs"/>
                <w:kern w:val="0"/>
                <w:cs/>
              </w:rPr>
              <w:t xml:space="preserve"> </w:t>
            </w:r>
            <w:r w:rsidRPr="001B25DB">
              <w:rPr>
                <w:rFonts w:ascii="TH SarabunIT๙" w:eastAsia="Cordia New" w:hAnsi="TH SarabunIT๙" w:cs="TH SarabunIT๙"/>
                <w:spacing w:val="-6"/>
                <w:kern w:val="0"/>
                <w:cs/>
              </w:rPr>
              <w:t>(</w:t>
            </w:r>
            <w:r w:rsidRPr="001B25DB">
              <w:rPr>
                <w:rFonts w:ascii="TH SarabunIT๙" w:eastAsia="Cordia New" w:hAnsi="TH SarabunIT๙" w:cs="TH SarabunIT๙"/>
                <w:spacing w:val="-6"/>
                <w:kern w:val="0"/>
              </w:rPr>
              <w:t>New GFMIS Thai</w:t>
            </w:r>
            <w:r w:rsidRPr="001B25DB">
              <w:rPr>
                <w:rFonts w:ascii="TH SarabunIT๙" w:eastAsia="Cordia New" w:hAnsi="TH SarabunIT๙" w:cs="TH SarabunIT๙"/>
                <w:spacing w:val="-6"/>
                <w:kern w:val="0"/>
                <w:cs/>
              </w:rPr>
              <w:t>) ภายหลัง</w:t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การลงนามในสัญญา เพื่อให้สามารถดำเนินงานได้</w:t>
            </w:r>
            <w:r w:rsidR="001B25DB">
              <w:rPr>
                <w:rFonts w:ascii="TH SarabunIT๙" w:eastAsia="Cordia New" w:hAnsi="TH SarabunIT๙" w:cs="TH SarabunIT๙"/>
                <w:kern w:val="0"/>
                <w:cs/>
              </w:rPr>
              <w:br/>
            </w:r>
            <w:r w:rsidRPr="000C496B">
              <w:rPr>
                <w:rFonts w:ascii="TH SarabunIT๙" w:eastAsia="Cordia New" w:hAnsi="TH SarabunIT๙" w:cs="TH SarabunIT๙"/>
                <w:kern w:val="0"/>
                <w:cs/>
              </w:rPr>
              <w:t>ตามแผนที่กำหนดไว้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6ECA4469" w14:textId="320FE03B" w:rsidR="003E7144" w:rsidRPr="00920FCA" w:rsidRDefault="001B25D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cs/>
                <w:lang w:bidi="th-TH"/>
              </w:rPr>
            </w:pPr>
            <w:r w:rsidRPr="00903377">
              <w:rPr>
                <w:rFonts w:ascii="TH SarabunIT๙" w:hAnsi="TH SarabunIT๙" w:cs="TH SarabunIT๙" w:hint="cs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</w:rPr>
              <w:t>2</w:t>
            </w:r>
            <w:r w:rsidRPr="0090337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10631" w:type="dxa"/>
          </w:tcPr>
          <w:p w14:paraId="192B6B2B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1BB0A9E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220119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432E90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  <w:p w14:paraId="73D5096B" w14:textId="77777777" w:rsidR="003E7144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60AF63E8" w14:textId="355E0AE7" w:rsidR="003E7144" w:rsidRPr="00A82859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</w:tc>
      </w:tr>
      <w:tr w:rsidR="000C496B" w:rsidRPr="005C0560" w14:paraId="179FE0D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</w:tcBorders>
          </w:tcPr>
          <w:p w14:paraId="1DBF1BAE" w14:textId="6DE971D5" w:rsidR="000C496B" w:rsidRPr="002D1C25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cs/>
              </w:rPr>
              <w:lastRenderedPageBreak/>
              <w:t>2</w:t>
            </w: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)</w:t>
            </w:r>
            <w:r w:rsidRPr="002D1C25">
              <w:rPr>
                <w:rFonts w:ascii="TH SarabunIT๙" w:eastAsia="Cordia New" w:hAnsi="TH SarabunIT๙" w:cs="TH SarabunIT๙"/>
                <w:cs/>
              </w:rPr>
              <w:tab/>
            </w:r>
            <w:r w:rsidRPr="00C14F55">
              <w:rPr>
                <w:rFonts w:ascii="TH SarabunIT๙" w:eastAsia="Cordia New" w:hAnsi="TH SarabunIT๙" w:cs="TH SarabunIT๙"/>
                <w:cs/>
              </w:rPr>
              <w:t>กรณีรายการจัดซื้อจัดจ้างใด</w:t>
            </w:r>
            <w:r w:rsidRPr="00A372C4">
              <w:rPr>
                <w:rFonts w:ascii="TH SarabunIT๙" w:eastAsia="Cordia New" w:hAnsi="TH SarabunIT๙" w:cs="TH SarabunIT๙"/>
                <w:cs/>
              </w:rPr>
              <w:t>มีปัญหาอุปสรรคหรือข้อขัดข้อง</w:t>
            </w:r>
            <w:r w:rsidRPr="00C14F55">
              <w:rPr>
                <w:rFonts w:ascii="TH SarabunIT๙" w:eastAsia="Cordia New" w:hAnsi="TH SarabunIT๙" w:cs="TH SarabunIT๙"/>
                <w:cs/>
              </w:rPr>
              <w:t>ในการปฏิบัติงาน ให้หน่วยงานผู้รับผิดชอบ</w:t>
            </w:r>
            <w:r w:rsidR="00A372C4">
              <w:rPr>
                <w:rFonts w:ascii="TH SarabunIT๙" w:eastAsia="Cordia New" w:hAnsi="TH SarabunIT๙" w:cs="TH SarabunIT๙"/>
                <w:cs/>
              </w:rPr>
              <w:br/>
            </w:r>
            <w:r w:rsidRPr="00C14F55">
              <w:rPr>
                <w:rFonts w:ascii="TH SarabunIT๙" w:eastAsia="Cordia New" w:hAnsi="TH SarabunIT๙" w:cs="TH SarabunIT๙"/>
                <w:cs/>
              </w:rPr>
              <w:t>เร่งดำเนินการประสานงานกับหน่วยงานส่วนกลาง</w:t>
            </w:r>
            <w:r w:rsidR="00A372C4">
              <w:rPr>
                <w:rFonts w:ascii="TH SarabunIT๙" w:eastAsia="Cordia New" w:hAnsi="TH SarabunIT๙" w:cs="TH SarabunIT๙"/>
                <w:cs/>
              </w:rPr>
              <w:br/>
            </w:r>
            <w:r w:rsidRPr="00C14F55">
              <w:rPr>
                <w:rFonts w:ascii="TH SarabunIT๙" w:eastAsia="Cordia New" w:hAnsi="TH SarabunIT๙" w:cs="TH SarabunIT๙"/>
                <w:cs/>
              </w:rPr>
              <w:t>ที่กำกับดูแลการปฏิบัติงานและการใช้จ่ายงบประมาณโดยเร็วที่สุด เพื่อร่วมกันพิจารณาหาแนวทางแก้ไขปัญหาให้การดำเนินงาน</w:t>
            </w:r>
            <w:r w:rsidRPr="00A372C4">
              <w:rPr>
                <w:rFonts w:ascii="TH SarabunIT๙" w:eastAsia="Cordia New" w:hAnsi="TH SarabunIT๙" w:cs="TH SarabunIT๙"/>
                <w:cs/>
              </w:rPr>
              <w:t>จัดซื้อจัดจ้างเป็นไปตามเป้าหมาย กรอบระยะเวลาที่กำหนด และถูกต้องตามระเบีย</w:t>
            </w:r>
            <w:r w:rsidRPr="00A372C4">
              <w:rPr>
                <w:rFonts w:ascii="TH SarabunIT๙" w:eastAsia="Cordia New" w:hAnsi="TH SarabunIT๙" w:cs="TH SarabunIT๙" w:hint="cs"/>
                <w:cs/>
                <w:lang w:bidi="th-TH"/>
              </w:rPr>
              <w:t>บ</w:t>
            </w:r>
          </w:p>
        </w:tc>
        <w:tc>
          <w:tcPr>
            <w:tcW w:w="1270" w:type="dxa"/>
          </w:tcPr>
          <w:p w14:paraId="4C48D91E" w14:textId="15724393" w:rsidR="000C496B" w:rsidRPr="00210918" w:rsidRDefault="001B25D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</w:pPr>
            <w:r w:rsidRPr="00903377">
              <w:rPr>
                <w:rFonts w:ascii="TH SarabunIT๙" w:hAnsi="TH SarabunIT๙" w:cs="TH SarabunIT๙" w:hint="cs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</w:rPr>
              <w:t>2</w:t>
            </w:r>
            <w:r w:rsidRPr="0090337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10631" w:type="dxa"/>
          </w:tcPr>
          <w:p w14:paraId="3DFC8F88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1B394D" w14:textId="77777777" w:rsidR="000C496B" w:rsidRPr="00A82859" w:rsidRDefault="000C496B" w:rsidP="00A3140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B3ACDC9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1BE2BB7" w14:textId="0811557C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C496B" w:rsidRPr="005C0560" w14:paraId="4ED6356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3D82D5D" w14:textId="5776632B" w:rsidR="000C496B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spacing w:val="-4"/>
                <w:cs/>
                <w:lang w:bidi="th-TH"/>
              </w:rPr>
              <w:t>3)</w:t>
            </w:r>
            <w:r>
              <w:rPr>
                <w:rFonts w:ascii="TH SarabunIT๙" w:eastAsia="Cordia New" w:hAnsi="TH SarabunIT๙" w:cs="TH SarabunIT๙"/>
                <w:spacing w:val="-4"/>
                <w:cs/>
                <w:lang w:bidi="th-TH"/>
              </w:rPr>
              <w:tab/>
            </w:r>
            <w:r w:rsidRPr="00210918">
              <w:rPr>
                <w:rFonts w:ascii="TH SarabunIT๙" w:eastAsia="Cordia New" w:hAnsi="TH SarabunIT๙" w:cs="TH SarabunIT๙"/>
                <w:cs/>
              </w:rPr>
              <w:t xml:space="preserve">ขอให้ทำความเข้าใจเกี่ยวกับประเภทของงบประมาณและวิธีการใช้งบประมาณ พร้อมทั้งถ่ายทอดให้แก่ผู้บริหารและเจ้าหน้าที่ผู้เกี่ยวข้องในทุกส่วนงาน </w:t>
            </w:r>
            <w:r w:rsidRPr="00A372C4">
              <w:rPr>
                <w:rFonts w:ascii="TH SarabunIT๙" w:eastAsia="Cordia New" w:hAnsi="TH SarabunIT๙" w:cs="TH SarabunIT๙"/>
                <w:spacing w:val="-16"/>
                <w:cs/>
              </w:rPr>
              <w:t>เนื่องจากข้อมูลและรายละเอียด</w:t>
            </w:r>
            <w:r w:rsidRPr="00210918">
              <w:rPr>
                <w:rFonts w:ascii="TH SarabunIT๙" w:eastAsia="Cordia New" w:hAnsi="TH SarabunIT๙" w:cs="TH SarabunIT๙"/>
                <w:cs/>
              </w:rPr>
              <w:t>ในแต่ละปีงบประมาณอาจมีการ</w:t>
            </w:r>
            <w:r w:rsidRPr="00210918">
              <w:rPr>
                <w:rFonts w:ascii="TH SarabunIT๙" w:eastAsia="Cordia New" w:hAnsi="TH SarabunIT๙" w:cs="TH SarabunIT๙"/>
                <w:cs/>
              </w:rPr>
              <w:lastRenderedPageBreak/>
              <w:t>เปลี่ยนแปลง เช่น อัตราราคาต้นทุนต่อหน่วย (</w:t>
            </w:r>
            <w:r w:rsidRPr="00210918">
              <w:rPr>
                <w:rFonts w:ascii="TH SarabunIT๙" w:eastAsia="Cordia New" w:hAnsi="TH SarabunIT๙" w:cs="TH SarabunIT๙"/>
              </w:rPr>
              <w:t>Unit Cost</w:t>
            </w:r>
            <w:r w:rsidRPr="00210918">
              <w:rPr>
                <w:rFonts w:ascii="TH SarabunIT๙" w:eastAsia="Cordia New" w:hAnsi="TH SarabunIT๙" w:cs="TH SarabunIT๙"/>
                <w:cs/>
              </w:rPr>
              <w:t xml:space="preserve">) </w:t>
            </w:r>
            <w:r w:rsidRPr="000F75DB">
              <w:rPr>
                <w:rFonts w:ascii="TH SarabunIT๙" w:eastAsia="Cordia New" w:hAnsi="TH SarabunIT๙" w:cs="TH SarabunIT๙"/>
                <w:spacing w:val="-6"/>
                <w:cs/>
              </w:rPr>
              <w:t>ในงบดำเนินงาน ซึ่งจำเป็น</w:t>
            </w:r>
            <w:r w:rsidRPr="00210918">
              <w:rPr>
                <w:rFonts w:ascii="TH SarabunIT๙" w:eastAsia="Cordia New" w:hAnsi="TH SarabunIT๙" w:cs="TH SarabunIT๙"/>
                <w:cs/>
              </w:rPr>
              <w:t>ต้องตรวจสอบให้ชัดเจนระหว่างรายการที่สามารถดำเนินการ</w:t>
            </w:r>
            <w:r w:rsidRPr="00210918">
              <w:rPr>
                <w:rFonts w:ascii="TH SarabunIT๙" w:eastAsia="Cordia New" w:hAnsi="TH SarabunIT๙" w:cs="TH SarabunIT๙"/>
              </w:rPr>
              <w:t xml:space="preserve"> </w:t>
            </w:r>
            <w:r w:rsidR="00A372C4">
              <w:rPr>
                <w:rFonts w:ascii="TH SarabunIT๙" w:eastAsia="Cordia New" w:hAnsi="TH SarabunIT๙" w:cs="TH SarabunIT๙"/>
                <w:cs/>
              </w:rPr>
              <w:br/>
            </w:r>
            <w:r w:rsidRPr="00210918">
              <w:rPr>
                <w:rFonts w:ascii="TH SarabunIT๙" w:eastAsia="Cordia New" w:hAnsi="TH SarabunIT๙" w:cs="TH SarabunIT๙"/>
              </w:rPr>
              <w:t>“</w:t>
            </w:r>
            <w:r w:rsidRPr="00210918">
              <w:rPr>
                <w:rFonts w:ascii="TH SarabunIT๙" w:eastAsia="Cordia New" w:hAnsi="TH SarabunIT๙" w:cs="TH SarabunIT๙"/>
                <w:cs/>
              </w:rPr>
              <w:t>ถัวจ่าย”</w:t>
            </w:r>
            <w:r w:rsidRPr="00210918">
              <w:rPr>
                <w:rFonts w:ascii="TH SarabunIT๙" w:eastAsia="Cordia New" w:hAnsi="TH SarabunIT๙" w:cs="TH SarabunIT๙"/>
              </w:rPr>
              <w:t xml:space="preserve"> </w:t>
            </w:r>
            <w:r w:rsidRPr="00210918">
              <w:rPr>
                <w:rFonts w:ascii="TH SarabunIT๙" w:eastAsia="Cordia New" w:hAnsi="TH SarabunIT๙" w:cs="TH SarabunIT๙"/>
                <w:cs/>
              </w:rPr>
              <w:t>ระหว่างกันได้ และรายการที่มีเงื่อนไขเฉพาะที่</w:t>
            </w:r>
            <w:r w:rsidR="000F75DB">
              <w:rPr>
                <w:rFonts w:ascii="TH SarabunIT๙" w:eastAsia="Cordia New" w:hAnsi="TH SarabunIT๙" w:cs="TH SarabunIT๙"/>
                <w:cs/>
              </w:rPr>
              <w:br/>
            </w:r>
            <w:r w:rsidRPr="00210918">
              <w:rPr>
                <w:rFonts w:ascii="TH SarabunIT๙" w:eastAsia="Cordia New" w:hAnsi="TH SarabunIT๙" w:cs="TH SarabunIT๙"/>
                <w:cs/>
              </w:rPr>
              <w:t>ไม่สามารถถัวจ่ายได้ ทั้งนี้ เพื่อให้สามารถบริหารงบประมาณได้ถูกต้องตามระเบียบ</w:t>
            </w:r>
          </w:p>
        </w:tc>
        <w:tc>
          <w:tcPr>
            <w:tcW w:w="1270" w:type="dxa"/>
          </w:tcPr>
          <w:p w14:paraId="4C27FA1C" w14:textId="0B7C0D9D" w:rsidR="000C496B" w:rsidRPr="00A82859" w:rsidRDefault="001B25D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-119" w:firstLine="119"/>
              <w:contextualSpacing w:val="0"/>
              <w:jc w:val="center"/>
              <w:rPr>
                <w:rFonts w:ascii="TH SarabunIT๙" w:eastAsia="Cordia New" w:hAnsi="TH SarabunIT๙" w:cs="TH SarabunIT๙"/>
                <w:cs/>
              </w:rPr>
            </w:pPr>
            <w:r w:rsidRPr="00903377">
              <w:rPr>
                <w:rFonts w:ascii="TH SarabunIT๙" w:hAnsi="TH SarabunIT๙" w:cs="TH SarabunIT๙" w:hint="cs"/>
                <w:cs/>
              </w:rPr>
              <w:lastRenderedPageBreak/>
              <w:t>สจป.</w:t>
            </w:r>
            <w:r>
              <w:rPr>
                <w:rFonts w:ascii="TH SarabunIT๙" w:hAnsi="TH SarabunIT๙" w:cs="TH SarabunIT๙" w:hint="cs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</w:rPr>
              <w:t>2</w:t>
            </w:r>
            <w:r w:rsidRPr="0090337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</w:rPr>
              <w:t>)</w:t>
            </w:r>
          </w:p>
        </w:tc>
        <w:tc>
          <w:tcPr>
            <w:tcW w:w="10631" w:type="dxa"/>
          </w:tcPr>
          <w:p w14:paraId="5CCB1339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5AD64DE" w14:textId="77777777" w:rsidR="000C496B" w:rsidRPr="00A82859" w:rsidRDefault="000C496B" w:rsidP="00A372C4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5579621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4B2EA60" w14:textId="2C2747F5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C496B" w:rsidRPr="005C0560" w14:paraId="3D48A1D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EF4E26F" w14:textId="176C67C8" w:rsidR="000C496B" w:rsidRPr="004717C0" w:rsidRDefault="000C496B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 w:rsidRPr="004717C0">
              <w:rPr>
                <w:rFonts w:ascii="TH SarabunIT๙" w:eastAsia="Cordia New" w:hAnsi="TH SarabunIT๙" w:cs="TH SarabunIT๙" w:hint="cs"/>
                <w:cs/>
                <w:lang w:bidi="th-TH"/>
              </w:rPr>
              <w:lastRenderedPageBreak/>
              <w:t>4)</w:t>
            </w:r>
            <w:r w:rsidRPr="004717C0">
              <w:rPr>
                <w:rFonts w:ascii="TH SarabunIT๙" w:eastAsia="Cordia New" w:hAnsi="TH SarabunIT๙" w:cs="TH SarabunIT๙"/>
                <w:cs/>
              </w:rPr>
              <w:tab/>
              <w:t>ขอให้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พิจารณาถึงข้อจำกัดด้านทรัพยากรพื้นฐาน เช่น งบประมาณ บุคลากร วัสดุสำนักงาน/ครุภัณฑ์/สิ่งก่อสร้าง เป็นต้น รวมทั้ง</w:t>
            </w:r>
            <w:r w:rsidRPr="004717C0">
              <w:rPr>
                <w:rFonts w:ascii="TH SarabunIT๙" w:eastAsia="Cordia New" w:hAnsi="TH SarabunIT๙" w:cs="TH SarabunIT๙" w:hint="cs"/>
                <w:spacing w:val="-8"/>
                <w:cs/>
              </w:rPr>
              <w:t>ความพร้อมของหน่วยปฏิบัติ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มา</w:t>
            </w:r>
            <w:r w:rsidRPr="004717C0">
              <w:rPr>
                <w:rFonts w:ascii="TH SarabunIT๙" w:eastAsia="Cordia New" w:hAnsi="TH SarabunIT๙" w:cs="TH SarabunIT๙"/>
                <w:cs/>
              </w:rPr>
              <w:t>วิเคราะห์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 xml:space="preserve">ความเสี่ยง </w:t>
            </w:r>
            <w:r w:rsidR="00437400" w:rsidRPr="004717C0">
              <w:rPr>
                <w:rFonts w:ascii="TH SarabunIT๙" w:eastAsia="Cordia New" w:hAnsi="TH SarabunIT๙" w:cs="TH SarabunIT๙"/>
                <w:cs/>
              </w:rPr>
              <w:br/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เพื่อ</w:t>
            </w:r>
            <w:r w:rsidRPr="004717C0">
              <w:rPr>
                <w:rFonts w:ascii="TH SarabunIT๙" w:eastAsia="Cordia New" w:hAnsi="TH SarabunIT๙" w:cs="TH SarabunIT๙"/>
                <w:cs/>
              </w:rPr>
              <w:t>ประเมิน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 xml:space="preserve">ศักยภาพ </w:t>
            </w:r>
            <w:r w:rsidR="00437400" w:rsidRPr="004717C0">
              <w:rPr>
                <w:rFonts w:ascii="TH SarabunIT๙" w:eastAsia="Cordia New" w:hAnsi="TH SarabunIT๙" w:cs="TH SarabunIT๙"/>
                <w:cs/>
              </w:rPr>
              <w:br/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และ</w:t>
            </w:r>
            <w:r w:rsidRPr="004717C0">
              <w:rPr>
                <w:rFonts w:ascii="TH SarabunIT๙" w:eastAsia="Cordia New" w:hAnsi="TH SarabunIT๙" w:cs="TH SarabunIT๙"/>
                <w:cs/>
              </w:rPr>
              <w:t>ขีดความสามารถใน</w:t>
            </w:r>
            <w:r w:rsidR="00437400" w:rsidRPr="004717C0">
              <w:rPr>
                <w:rFonts w:ascii="TH SarabunIT๙" w:eastAsia="Cordia New" w:hAnsi="TH SarabunIT๙" w:cs="TH SarabunIT๙"/>
                <w:cs/>
              </w:rPr>
              <w:br/>
            </w:r>
            <w:r w:rsidRPr="004717C0">
              <w:rPr>
                <w:rFonts w:ascii="TH SarabunIT๙" w:eastAsia="Cordia New" w:hAnsi="TH SarabunIT๙" w:cs="TH SarabunIT๙"/>
                <w:spacing w:val="-6"/>
                <w:cs/>
              </w:rPr>
              <w:t xml:space="preserve">การปฏิบัติงาน </w:t>
            </w:r>
            <w:r w:rsidRPr="004717C0">
              <w:rPr>
                <w:rFonts w:ascii="TH SarabunIT๙" w:eastAsia="Cordia New" w:hAnsi="TH SarabunIT๙" w:cs="TH SarabunIT๙" w:hint="cs"/>
                <w:spacing w:val="-6"/>
                <w:cs/>
              </w:rPr>
              <w:t>ก่อนตัดสินใจ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ที่จะขอรับการจัดสรร</w:t>
            </w:r>
            <w:r w:rsidRPr="004717C0">
              <w:rPr>
                <w:rFonts w:ascii="TH SarabunIT๙" w:eastAsia="Cordia New" w:hAnsi="TH SarabunIT๙" w:cs="TH SarabunIT๙" w:hint="cs"/>
                <w:spacing w:val="-10"/>
                <w:cs/>
              </w:rPr>
              <w:t>งบประมาณ ทั้งนี้ เพื่อป้องกัน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การเกิดปัญหาที่อาจส่งผลให้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lastRenderedPageBreak/>
              <w:t>หน่วยงานไม่สามารถดำเนินการได้ตามเป้าหมายที่กำหนดไว้ในแผน จนต้องดำเนินการโอนเปลี่ยนแปลง</w:t>
            </w:r>
            <w:r w:rsidRPr="004717C0">
              <w:rPr>
                <w:rFonts w:ascii="TH SarabunIT๙" w:eastAsia="Cordia New" w:hAnsi="TH SarabunIT๙" w:cs="TH SarabunIT๙" w:hint="cs"/>
                <w:spacing w:val="-12"/>
                <w:cs/>
              </w:rPr>
              <w:t>งบประมาณ/ปรับแผน/คืนเงิน</w:t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 xml:space="preserve"> ซึ่งจะส่งผลกระทบต่อ</w:t>
            </w:r>
            <w:r w:rsidR="00437400" w:rsidRPr="004717C0">
              <w:rPr>
                <w:rFonts w:ascii="TH SarabunIT๙" w:eastAsia="Cordia New" w:hAnsi="TH SarabunIT๙" w:cs="TH SarabunIT๙"/>
                <w:cs/>
              </w:rPr>
              <w:br/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การพิจารณาคำขอรับ</w:t>
            </w:r>
            <w:r w:rsidR="00437400" w:rsidRPr="004717C0">
              <w:rPr>
                <w:rFonts w:ascii="TH SarabunIT๙" w:eastAsia="Cordia New" w:hAnsi="TH SarabunIT๙" w:cs="TH SarabunIT๙"/>
                <w:cs/>
              </w:rPr>
              <w:br/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การจัดสรรงบประมาณ</w:t>
            </w:r>
            <w:r w:rsidR="00437400" w:rsidRPr="004717C0">
              <w:rPr>
                <w:rFonts w:ascii="TH SarabunIT๙" w:eastAsia="Cordia New" w:hAnsi="TH SarabunIT๙" w:cs="TH SarabunIT๙"/>
                <w:cs/>
              </w:rPr>
              <w:br/>
            </w:r>
            <w:r w:rsidRPr="004717C0">
              <w:rPr>
                <w:rFonts w:ascii="TH SarabunIT๙" w:eastAsia="Cordia New" w:hAnsi="TH SarabunIT๙" w:cs="TH SarabunIT๙" w:hint="cs"/>
                <w:cs/>
              </w:rPr>
              <w:t>ในปีถัดไป</w:t>
            </w:r>
          </w:p>
        </w:tc>
        <w:tc>
          <w:tcPr>
            <w:tcW w:w="1270" w:type="dxa"/>
          </w:tcPr>
          <w:p w14:paraId="16D7DA85" w14:textId="5E1A949F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71E6CC8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สผส.</w:t>
            </w:r>
          </w:p>
          <w:p w14:paraId="3E4110F7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  <w:p w14:paraId="613496F0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สปน.</w:t>
            </w:r>
          </w:p>
          <w:p w14:paraId="398F72C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  <w:p w14:paraId="6F36CE09" w14:textId="77777777" w:rsidR="00195AEB" w:rsidRPr="004717C0" w:rsidRDefault="00195AEB" w:rsidP="00195AEB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สจป.ที่ </w:t>
            </w:r>
            <w:r w:rsidRPr="004717C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717C0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4717C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5B794A24" w14:textId="1E8668EA" w:rsidR="000C496B" w:rsidRPr="004717C0" w:rsidRDefault="000C496B" w:rsidP="00F5001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175" w:hanging="170"/>
              <w:contextualSpacing w:val="0"/>
              <w:rPr>
                <w:rFonts w:ascii="TH SarabunIT๙" w:eastAsia="Cordia New" w:hAnsi="TH SarabunIT๙" w:cs="TH SarabunIT๙"/>
                <w:cs/>
              </w:rPr>
            </w:pPr>
          </w:p>
        </w:tc>
        <w:tc>
          <w:tcPr>
            <w:tcW w:w="10631" w:type="dxa"/>
          </w:tcPr>
          <w:p w14:paraId="2B87D5CF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5223075" w14:textId="77777777" w:rsidR="000C496B" w:rsidRPr="00A82859" w:rsidRDefault="000C496B" w:rsidP="0043740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B4A3F52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71E379F" w14:textId="69235394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F75DB" w:rsidRPr="005C0560" w14:paraId="7118F0E2" w14:textId="26877F94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D700E12" w14:textId="4B7379C1" w:rsidR="000F75DB" w:rsidRDefault="000F75DB" w:rsidP="00A3140B">
            <w:pPr>
              <w:spacing w:line="360" w:lineRule="exact"/>
              <w:ind w:left="318" w:right="35" w:hanging="318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5)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E6F5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</w:t>
            </w:r>
            <w:r w:rsidRPr="008E6F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เร่งรัดการดำเนินงาน</w:t>
            </w:r>
            <w:r w:rsidRPr="008E6F5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ตามแผนปฏิบัติงานและแผนการใช้จ่ายงบประมาณ</w:t>
            </w:r>
            <w:r w:rsidRPr="008E6F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7400">
              <w:rPr>
                <w:rFonts w:ascii="TH SarabunIT๙" w:eastAsia="Cordia New" w:hAnsi="TH SarabunIT๙" w:cs="TH SarabunIT๙"/>
                <w:spacing w:val="-18"/>
                <w:sz w:val="32"/>
                <w:szCs w:val="32"/>
                <w:cs/>
              </w:rPr>
              <w:t>ประจำปีงบประมาณ พ.ศ. 2569</w:t>
            </w:r>
            <w:r w:rsidRPr="008E6F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3740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ให้</w:t>
            </w:r>
            <w:r w:rsidRPr="0043740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เป็นไป</w:t>
            </w:r>
            <w:r w:rsidRPr="0043740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ตาม</w:t>
            </w:r>
            <w:r w:rsidRPr="0043740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กรอบระยะเวลา</w:t>
            </w:r>
            <w:r w:rsidRPr="008E6F5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ที่กำหนด </w:t>
            </w:r>
            <w:r w:rsidRPr="00A53332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เพื่อ</w:t>
            </w:r>
            <w:r w:rsidRPr="00A533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ป้องกันภาวะงานคงค้างสะสม</w:t>
            </w:r>
            <w:r w:rsidRPr="00A53332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ซึ่ง</w:t>
            </w:r>
            <w:r w:rsidRPr="00A533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จะส่งผลกระทบต่อการปฏิบัติงาน</w:t>
            </w:r>
            <w:r w:rsidRPr="0043740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ของเจ้าหน้าที่</w:t>
            </w:r>
            <w:r w:rsidRPr="0043740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ใน</w:t>
            </w:r>
            <w:r w:rsidRPr="0043740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ปี</w:t>
            </w:r>
            <w:r w:rsidRPr="0043740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งบประมาณ</w:t>
            </w:r>
            <w:r w:rsidRPr="00A533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ถัดไป</w:t>
            </w:r>
          </w:p>
        </w:tc>
        <w:tc>
          <w:tcPr>
            <w:tcW w:w="1270" w:type="dxa"/>
          </w:tcPr>
          <w:p w14:paraId="61E1CAED" w14:textId="134669D5" w:rsidR="000F75DB" w:rsidRPr="00C86BBD" w:rsidRDefault="000F75DB" w:rsidP="000F75DB">
            <w:pPr>
              <w:spacing w:line="360" w:lineRule="exact"/>
              <w:ind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6A4A29BA" w14:textId="07D2C9D5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63CA9A2" w14:textId="51ED0F0D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052AEF" w14:textId="2812C332" w:rsidR="000F75DB" w:rsidRPr="0043740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2D72615" w14:textId="73C75603" w:rsidR="000F75DB" w:rsidRPr="000F75DB" w:rsidRDefault="000F75DB" w:rsidP="000F75DB">
            <w:pPr>
              <w:tabs>
                <w:tab w:val="left" w:pos="275"/>
                <w:tab w:val="right" w:pos="10098"/>
              </w:tabs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413BB8C9" w14:textId="77777777" w:rsidR="000F75DB" w:rsidRPr="000F75DB" w:rsidRDefault="000F75DB" w:rsidP="000F75DB">
            <w:pPr>
              <w:tabs>
                <w:tab w:val="left" w:pos="275"/>
                <w:tab w:val="right" w:pos="10098"/>
              </w:tabs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2E32E21B" w14:textId="24345BFA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20550B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3D1EB6" w14:paraId="5AAEB102" w14:textId="4E90AD30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A564554" w14:textId="2ED8B2CA" w:rsidR="000F75DB" w:rsidRPr="003D1EB6" w:rsidRDefault="000F75DB" w:rsidP="000F75DB">
            <w:pPr>
              <w:tabs>
                <w:tab w:val="right" w:pos="10098"/>
              </w:tabs>
              <w:spacing w:line="360" w:lineRule="exact"/>
              <w:ind w:left="318" w:right="-57" w:hanging="318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6B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๒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2D1C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การตรวจราชการตามนโยบายกระทรวงทรัพยากรธรรมชาติและสิ่งแวดล้อม</w:t>
            </w:r>
            <w:r w:rsidRPr="002D1C2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</w:tr>
      <w:tr w:rsidR="000F75DB" w:rsidRPr="003D1EB6" w14:paraId="489FA1C9" w14:textId="77777777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D47DABE" w14:textId="6F693E16" w:rsidR="000F75DB" w:rsidRPr="00C15CBB" w:rsidRDefault="000F75DB" w:rsidP="000F75DB">
            <w:pPr>
              <w:pStyle w:val="ListParagraph"/>
              <w:tabs>
                <w:tab w:val="left" w:pos="739"/>
                <w:tab w:val="right" w:pos="10098"/>
              </w:tabs>
              <w:ind w:left="0" w:firstLine="284"/>
              <w:contextualSpacing w:val="0"/>
              <w:rPr>
                <w:rFonts w:ascii="TH SarabunIT๙" w:eastAsia="Cordia New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2.1</w:t>
            </w:r>
            <w:r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ab/>
            </w:r>
            <w:r w:rsidRPr="002250CF">
              <w:rPr>
                <w:rFonts w:ascii="TH SarabunIT๙" w:eastAsia="Cordia New" w:hAnsi="TH SarabunIT๙" w:cs="TH SarabunIT๙"/>
                <w:b/>
                <w:bCs/>
                <w:cs/>
              </w:rPr>
              <w:t>การส่งเสริมเศรษฐกิจและการท่องเที่ยวอย่างยั่งยืน (กิจกรรมพัฒนาแหล่งท่องเที่ยวเชิงนิเวศ)</w:t>
            </w:r>
          </w:p>
        </w:tc>
      </w:tr>
      <w:tr w:rsidR="000F75DB" w:rsidRPr="005C0560" w14:paraId="2C05D5D3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4195A130" w14:textId="03429DBB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210918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3740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Pr="0043740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กำหนดแนวทาง</w:t>
            </w:r>
            <w:r w:rsidRPr="0043740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ปรับปรุง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ภูมิทัศน์ของป่านันทนาการ</w:t>
            </w:r>
            <w:r w:rsidRPr="00437400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 xml:space="preserve">น้ำพุร้อนโป่งปูเฟือง </w:t>
            </w:r>
            <w:r w:rsidRPr="00437400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>เ</w:t>
            </w:r>
            <w:r w:rsidRPr="00437400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>พื่อรองรับการใช้ประโยชน์เชิงนันทนาการ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ควบคู่ไปกับการวางมาตรการเฝ้าระวังและป้องกันไฟป่า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ในพื้นที่ดังกล่าว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เพื่อรักษา</w:t>
            </w:r>
            <w:r w:rsidRPr="0043740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ความสมบูรณ์ของ</w:t>
            </w:r>
            <w:r w:rsidRPr="0043740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</w:t>
            </w:r>
            <w:r w:rsidRPr="0043740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รัพยากร</w:t>
            </w:r>
            <w:r w:rsidRPr="0043740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  <w:t>ธรรมชาติในพื้นที่</w:t>
            </w:r>
          </w:p>
        </w:tc>
        <w:tc>
          <w:tcPr>
            <w:tcW w:w="1270" w:type="dxa"/>
          </w:tcPr>
          <w:p w14:paraId="2FBA00E1" w14:textId="603CB489" w:rsidR="000F75DB" w:rsidRPr="00210918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1937559E" w14:textId="28A82BFC" w:rsidR="000F75DB" w:rsidRPr="000C496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D61B641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BECC59" w14:textId="0CB23C4A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C0799B" w14:textId="20096044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29CF0A3A" w14:textId="77777777" w:rsidTr="00875DDF">
        <w:trPr>
          <w:gridAfter w:val="1"/>
          <w:wAfter w:w="6" w:type="dxa"/>
          <w:trHeight w:val="1304"/>
        </w:trPr>
        <w:tc>
          <w:tcPr>
            <w:tcW w:w="2977" w:type="dxa"/>
          </w:tcPr>
          <w:p w14:paraId="7F06ACB9" w14:textId="1C6E0C31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วิเคราะห์รูปแบบ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และความเสี่ยงใน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การจัดกิจกรรมให้แก่นักท่องเที่ยวในพื้นที่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ป่านันทนาการบ่อสิบสอง 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รวมทั้งวางระบบการบริหาร</w:t>
            </w:r>
            <w:r w:rsidRPr="00256626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จัดการความเสี่ยง โดย</w:t>
            </w:r>
            <w:r w:rsidRPr="00256626">
              <w:rPr>
                <w:rFonts w:ascii="TH SarabunIT๙" w:eastAsia="Cordia New" w:hAnsi="TH SarabunIT๙" w:cs="TH SarabunIT๙"/>
                <w:spacing w:val="-6"/>
                <w:sz w:val="32"/>
                <w:szCs w:val="32"/>
                <w:cs/>
              </w:rPr>
              <w:t>คำนึง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ถึงความปลอดภัยในชีวิตและทรัพย์สินของทั้งผู้ใช้บริการและเจ้าหน้าที่เป็นสำคัญ</w:t>
            </w:r>
          </w:p>
        </w:tc>
        <w:tc>
          <w:tcPr>
            <w:tcW w:w="1270" w:type="dxa"/>
          </w:tcPr>
          <w:p w14:paraId="34961C68" w14:textId="79652902" w:rsidR="000F75DB" w:rsidRPr="00210918" w:rsidRDefault="000F75DB" w:rsidP="000F75DB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493938B0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4085CA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FA62B6" w14:textId="2372D2BF" w:rsidR="000F75DB" w:rsidRPr="00256626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DCC831E" w14:textId="3E53ECC8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7C9B5974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7FA86522" w14:textId="63AED585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3)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  <w:t>ขอให้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เร่งรัด ติดตาม และประสานหน่วยงานที่เกี่ยวข้องให้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ดำเนินการบริหารจัดการ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ระบบ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สาธารณูปโภคที่มี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ความจำเป็นต้องใช้ในพื้นที่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ป่านันทนาการเพื่อนำไปใช้อำนวยความสะดวกแก่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>ผู้ใช้บริการ และดูแลรักษาครุภัณฑ์ของส่วนราชการ</w:t>
            </w:r>
          </w:p>
        </w:tc>
        <w:tc>
          <w:tcPr>
            <w:tcW w:w="1270" w:type="dxa"/>
          </w:tcPr>
          <w:p w14:paraId="3A94F0CE" w14:textId="29FA6AE3" w:rsidR="000F75DB" w:rsidRPr="00210918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7B8F5979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5686759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012CFFA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EE6F03D" w14:textId="388C0E71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5254210A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0704D5D2" w14:textId="070B9BD1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4)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56626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เนื่องจากในพื้นที่ป่านันทนาการ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มีสิ่งก่อสร้างและครุภัณฑ์ของทางราชการ การจัดทำสัญญาหรือข้อตกลงจ้างเหมาบริการ จึงควรกำหนดรายละเอียดขอบเขตของงานให้ครอบคลุมถึงการเฝ้าระวัง ดูแล และ</w:t>
            </w:r>
            <w:r w:rsidRPr="00256626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รักษาทรัพย์สินของทางราชการ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เพื่อป้องกันความเสียหาย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256626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ที่อาจเกิดขึ้น ทั้งนี้ หากยังไม่มี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การจัดจ้าง ควรจัดเจ้าหน้าที่ไปดำเนินการในห้วงเวลาดังกล่าว</w:t>
            </w:r>
          </w:p>
        </w:tc>
        <w:tc>
          <w:tcPr>
            <w:tcW w:w="1270" w:type="dxa"/>
          </w:tcPr>
          <w:p w14:paraId="6EC3BCBC" w14:textId="54B9C439" w:rsidR="000F75DB" w:rsidRPr="00210918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2BE42340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A291189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5D7EE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C7367" w14:textId="09AC4453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7B30B14E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06791A54" w14:textId="42CB14ED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  <w:t>ขอให้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ดำเนินการจัดเก็บสถิตินักท่องเที่ยวที่มาใช้บริการในพื้นที่ป่านันทนาการอย่างเป็นระบบและต่อเนื่อง เพื่อส่งต่อข้อมูลเชิงประจักษ์ให้สำนักจัดการป่านันทนาการนำมาใช้ประกอบการพิจารณาจัดทำคำของบประมาณในปีงบประมาณถัดไป</w:t>
            </w:r>
          </w:p>
        </w:tc>
        <w:tc>
          <w:tcPr>
            <w:tcW w:w="1270" w:type="dxa"/>
          </w:tcPr>
          <w:p w14:paraId="7FB14A4E" w14:textId="651C72D0" w:rsidR="000F75DB" w:rsidRPr="00210918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0E215477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2171F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46483D" w14:textId="38EDAB58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0D33087" w14:textId="77777777" w:rsidR="000F75DB" w:rsidRPr="00210918" w:rsidRDefault="000F75DB" w:rsidP="000F75DB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4F7CA0C6" w14:textId="2D74574F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18E99FAD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186B8658" w14:textId="7CFD82F8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6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ขอให้กำหนดรูปแบบกิจกรรมเชิงสร้างสรรค์ที่สอดคล้องกับบริบทของพื้นที่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พร้อมทั้งจัดทำแผนการประชาสัมพันธ์เชิงรุก เพื่อสร้างแรงจูงใจให้นักท่องเที่ยวเข้ามาใช้บริการ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ในพื้นที่อย่างต่อเนื่องตลอดทั้งปี</w:t>
            </w:r>
          </w:p>
        </w:tc>
        <w:tc>
          <w:tcPr>
            <w:tcW w:w="1270" w:type="dxa"/>
          </w:tcPr>
          <w:p w14:paraId="160EF453" w14:textId="34F179FF" w:rsidR="000F75DB" w:rsidRPr="00210918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2613A3EE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84AF9C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lastRenderedPageBreak/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28C0AE4" w14:textId="77777777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6BFD8B6" w14:textId="2857FCDA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5C0560" w14:paraId="6017E045" w14:textId="77777777" w:rsidTr="00875DDF">
        <w:trPr>
          <w:gridAfter w:val="1"/>
          <w:wAfter w:w="6" w:type="dxa"/>
          <w:trHeight w:val="20"/>
        </w:trPr>
        <w:tc>
          <w:tcPr>
            <w:tcW w:w="2977" w:type="dxa"/>
          </w:tcPr>
          <w:p w14:paraId="549A0830" w14:textId="2B1767AB" w:rsidR="000F75DB" w:rsidRPr="00210918" w:rsidRDefault="000F75DB" w:rsidP="000F75DB">
            <w:pPr>
              <w:ind w:left="315" w:hanging="315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7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210918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ขอให้วิเคราะห์ศักยภาพและความพร้อมของพื้นที่ในทุกมิติ ก่อนจะขอรับการจัดสรรงบประมาณสำหรับสร้างสิ่งก่อสร้าง โดยเฉพาะ</w:t>
            </w:r>
            <w:r w:rsidRPr="00210918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ความพร้อม</w:t>
            </w:r>
            <w:r w:rsidRPr="00866AB7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 xml:space="preserve">ของหน่วยปฏิบัติ </w:t>
            </w:r>
            <w:r w:rsidRPr="00866A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ระบบสาธารณูปโภค</w:t>
            </w:r>
            <w:r w:rsidRPr="00866AB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การจัดการ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ของเสีย</w:t>
            </w:r>
            <w:r w:rsidRPr="00866AB7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รวมทั้งความปลอดภัย</w:t>
            </w: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จากไฟป่า</w:t>
            </w:r>
            <w:r w:rsidRPr="002109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เพื่อให้การบริหารงบประมาณแผ่นดินเกิด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09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ความคุ้มค่าสูงสุด</w:t>
            </w:r>
            <w:r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นอกจากนี้ สำนักจัดการป่านันทนาการยังควรจัดลำดับความสำคัญ (ก่อน - หลัง) ของครุภัณฑ์</w:t>
            </w:r>
            <w:r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และสิ่งก่อสร้างที่จะขอรับ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5662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การจัดสรรงบประมาณ เพื่อให้</w:t>
            </w:r>
            <w:r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การบริหารจัดการเชิงพื้นที่</w:t>
            </w:r>
            <w:r w:rsidRPr="002566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เกิดประโยชน์สูงสุดแก่ทางราชการ</w:t>
            </w:r>
          </w:p>
        </w:tc>
        <w:tc>
          <w:tcPr>
            <w:tcW w:w="1270" w:type="dxa"/>
          </w:tcPr>
          <w:p w14:paraId="731E2650" w14:textId="77777777" w:rsidR="00195AEB" w:rsidRDefault="000F75DB" w:rsidP="00195AEB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ind w:left="175" w:hanging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>สปน.</w:t>
            </w:r>
          </w:p>
          <w:p w14:paraId="7583667A" w14:textId="7BA1393F" w:rsidR="00195AEB" w:rsidRDefault="00195AEB" w:rsidP="00195AEB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ind w:left="175" w:hanging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CF4F0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สจป.ที่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F4F0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59F765B" w14:textId="4CFF5D0A" w:rsidR="000F75DB" w:rsidRPr="00210918" w:rsidRDefault="000F75DB" w:rsidP="000F75DB">
            <w:pPr>
              <w:ind w:left="175" w:hanging="17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6FA7AC01" w14:textId="7A267DD5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AA88BF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BE077AA" w14:textId="3F994BE4" w:rsidR="000F75DB" w:rsidRPr="00256626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70152A6" w14:textId="77777777" w:rsidR="000F75DB" w:rsidRPr="00256626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618C57F9" w14:textId="4329F673" w:rsidR="000F75DB" w:rsidRPr="00210918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210918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210918">
              <w:rPr>
                <w:rFonts w:ascii="TH SarabunIT๙" w:hAnsi="TH SarabunIT๙" w:cs="TH SarabunIT๙"/>
                <w:b/>
                <w:bCs/>
              </w:rPr>
              <w:tab/>
            </w:r>
            <w:r w:rsidRPr="00210918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210918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210918">
              <w:rPr>
                <w:rFonts w:ascii="TH SarabunIT๙" w:hAnsi="TH SarabunIT๙" w:cs="TH SarabunIT๙"/>
                <w:cs/>
              </w:rPr>
              <w:t xml:space="preserve"> </w:t>
            </w:r>
            <w:r w:rsidRPr="00210918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210918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9D1A138" w14:textId="0C9FB858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4480BCA3" w14:textId="3438F779" w:rsidR="000F75DB" w:rsidRPr="000F75DB" w:rsidRDefault="000F75DB" w:rsidP="000F75DB">
            <w:pPr>
              <w:tabs>
                <w:tab w:val="left" w:pos="252"/>
                <w:tab w:val="left" w:pos="7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0F75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ตามมติ ครม. เมื่อวันที่ 23 มิถุนายน 2563 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และวันที่ 11 พฤษภาคม 2564</w:t>
            </w:r>
          </w:p>
        </w:tc>
      </w:tr>
      <w:tr w:rsidR="000F75DB" w:rsidRPr="00432F70" w14:paraId="715B745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98FFF57" w14:textId="4FDF0CBC" w:rsidR="000F75DB" w:rsidRPr="00866AB7" w:rsidRDefault="000F75DB" w:rsidP="00A3140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ให้ตรวจสอบความถูกต้องของข้อมูลกับกองการอนุญาตทุกครั้งก่อนจัดทำรายงาน </w:t>
            </w:r>
            <w:r w:rsidR="00A314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0AD52618" w14:textId="031F3775" w:rsidR="000F75DB" w:rsidRPr="000F75DB" w:rsidRDefault="000F75DB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F75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สจป.ที่ </w:t>
            </w:r>
            <w:r w:rsidRPr="000F75D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0F75D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F75DB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0F75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0F75D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2B4F358C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C5F448" w14:textId="53A57E5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EECA34E" w14:textId="274196B1" w:rsidR="000F75DB" w:rsidRDefault="000F75DB" w:rsidP="000F75DB">
            <w:pPr>
              <w:pStyle w:val="ListParagraph"/>
              <w:tabs>
                <w:tab w:val="left" w:pos="298"/>
                <w:tab w:val="right" w:pos="8143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1A3ED65A" w14:textId="77777777" w:rsidR="000F75DB" w:rsidRPr="0054429B" w:rsidRDefault="000F75DB" w:rsidP="000F75DB">
            <w:pPr>
              <w:pStyle w:val="ListParagraph"/>
              <w:tabs>
                <w:tab w:val="left" w:pos="298"/>
                <w:tab w:val="right" w:pos="8143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0443F810" w14:textId="7287EBB5" w:rsidR="000F75DB" w:rsidRPr="00F5001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6A6DB9" w14:textId="77777777" w:rsidR="000F75DB" w:rsidRPr="00F50010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2E2315ED" w14:textId="56A49DBB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4F068E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05DF47F" w14:textId="3BB18772" w:rsidR="000F75DB" w:rsidRPr="00866AB7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F50010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>ขอให้กำหนดแนวทาง ระยะเวลา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และช่องทางในการติดตามกรณีผู้ยื่นคำขอส่งเอกสาร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ไม่ถูกต้องหรือไม่ครบถ้วน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โดยสามารถติดตามทวงถามในรูปแบบหนังสือราชการ หรือวิธีการอื่นใดที่นำมาใช้เป็นหลักฐานในเชิงประจักษ์ พร้อมทั้งแจ้งสถานะ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ของคำขอแก่ผู้ยื่นคำขอ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และแสดง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รายการเอกสารหรือหลักฐานที่ยังขาดอยู่ในแต่ละคำขออย่าง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ชัดเจน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และเป็นปัจจุบัน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ซึ่งนอกจากจะนำไปใช้เป็น</w:t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ฐานข้อมูลประกอบการกำหนด</w:t>
            </w:r>
            <w:r w:rsidRPr="00F5001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สถานะในการดำเนินการ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ที่ถูกต้อง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และเป็นปัจจุบันแล้ว ยังนำไปใช้เป็นหลักฐาน</w:t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ประกอบในการติดตามทวงถาม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ผ่านช่องทางต่าง ๆ อีกด้วย</w:t>
            </w:r>
          </w:p>
        </w:tc>
        <w:tc>
          <w:tcPr>
            <w:tcW w:w="1270" w:type="dxa"/>
          </w:tcPr>
          <w:p w14:paraId="485D4E5E" w14:textId="77777777" w:rsidR="00195AEB" w:rsidRDefault="000F75DB" w:rsidP="00195AEB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ind w:left="175" w:hanging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</w:t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EC4088A" w14:textId="2DE86AFE" w:rsidR="00195AEB" w:rsidRDefault="00195AEB" w:rsidP="00195AEB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ind w:left="175" w:hanging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CF4F05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สจป.ที่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F4F0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0312F7B8" w14:textId="41888879" w:rsidR="000F75DB" w:rsidRPr="00866AB7" w:rsidRDefault="000F75DB" w:rsidP="000F75DB">
            <w:pPr>
              <w:spacing w:line="360" w:lineRule="exact"/>
              <w:ind w:left="175" w:right="-57" w:hanging="175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1A94C5BD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872B422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A0457B5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B5F7CF" w14:textId="11D52BF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1955FF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39CDEED" w14:textId="77CAC8FF" w:rsidR="000F75DB" w:rsidRPr="00D86B59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3)</w:t>
            </w: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ดำเนินการจำแนกและรวบรวมข้อมูลกรณี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ที่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ผู้ยื่นคำขอ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ส่ง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เอกสารไม่ถูกต้องหรือ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/>
                <w:spacing w:val="-14"/>
                <w:sz w:val="32"/>
                <w:szCs w:val="32"/>
                <w:cs/>
              </w:rPr>
              <w:t xml:space="preserve">ไม่ครบถ้วน จำนวน </w:t>
            </w:r>
            <w:r w:rsidRPr="00F50010">
              <w:rPr>
                <w:rFonts w:ascii="TH SarabunIT๙" w:eastAsia="Cordia New" w:hAnsi="TH SarabunIT๙" w:cs="TH SarabunIT๙"/>
                <w:spacing w:val="-14"/>
                <w:sz w:val="32"/>
                <w:szCs w:val="32"/>
              </w:rPr>
              <w:t xml:space="preserve">3,820 </w:t>
            </w:r>
            <w:r w:rsidRPr="00F50010">
              <w:rPr>
                <w:rFonts w:ascii="TH SarabunIT๙" w:eastAsia="Cordia New" w:hAnsi="TH SarabunIT๙" w:cs="TH SarabunIT๙" w:hint="cs"/>
                <w:spacing w:val="-14"/>
                <w:sz w:val="32"/>
                <w:szCs w:val="32"/>
                <w:cs/>
              </w:rPr>
              <w:t>คำขอ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โดยระบุรายละเอียดหน่วยงานต้นสังกัด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เพื่อสรุปนำ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เข้า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เป็นวาระสืบเนื่องในการประชุม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คณะกรมการจังหวัดเป็นประจำ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ทุกเดือน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เป็นข้อมูลให้ผู้ว่าราชการจังหวัดพิจารณากำกับติดตามและเร่งรัดการดำเนินงาน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ทั้งนี้ 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ภายหลัง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  <w:t>การประชุมให้ติดตามผล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การจัดส่งเอกสารเพิ่มเติมของหน่วยงานดังกล่าว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พร้อมทั้งรวบรวมข้อมูล เพื่อรายงานความคืบหน้าต่อผู้ว่าราชการจังหวัดในวาระการประชุม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ครั้งถัดไ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ป</w:t>
            </w:r>
          </w:p>
        </w:tc>
        <w:tc>
          <w:tcPr>
            <w:tcW w:w="1270" w:type="dxa"/>
          </w:tcPr>
          <w:p w14:paraId="32911400" w14:textId="73700C07" w:rsidR="000F75DB" w:rsidRPr="00931CF4" w:rsidRDefault="000F75DB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48B3C5C1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B65B1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AD3783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2B91633" w14:textId="49346A01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605369FD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0C305520" w14:textId="03EB873A" w:rsidR="000F75DB" w:rsidRPr="00D86B59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702A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4)</w:t>
            </w:r>
            <w:r w:rsidRPr="007702AE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ab/>
            </w:r>
            <w:r w:rsidRPr="007702A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ขอให้</w:t>
            </w:r>
            <w:r w:rsidRPr="007702AE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>รวบรวมและวิเคราะห์ปัญหาอุปสรรค</w:t>
            </w:r>
            <w:r w:rsidRPr="007702A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ที่</w:t>
            </w:r>
            <w:r w:rsidRPr="00B05504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ส่วนราชการหรือหน่วยงานของรัฐส่งเอกสารไม่ครบถ้วน และไม่ถูกต้อง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ในกรณีจากการที่หน่วยงาน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ของ</w:t>
            </w:r>
            <w:r w:rsidRPr="00310FD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รัฐที่เข้าทำประโยชน์ในพื้นที่ก่อน</w:t>
            </w:r>
            <w:r w:rsidRPr="007702AE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ได้รับอนุญาต ตามมติ</w:t>
            </w:r>
            <w:r w:rsidRPr="007702AE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คณะรัฐมนตรี</w:t>
            </w:r>
            <w:r w:rsidRPr="007702AE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เมื่อวันที่ 23 มิถุนายน 2563 และวันที่ 11 พฤษภาคม 2564</w:t>
            </w:r>
            <w:r w:rsidRPr="007702AE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7702AE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ซึ่งส่งผลกระทบ</w:t>
            </w:r>
            <w:r w:rsidRPr="003E0D9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ต่อกรอบระยะเวลา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3E0D9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การดำเนินงานของกรมป่าไม้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เพื่อนำมาพิจารณากำหนดแนวทาง หรือมาตรการใน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F50010">
              <w:rPr>
                <w:rFonts w:ascii="TH SarabunIT๙" w:eastAsia="Cordia New" w:hAnsi="TH SarabunIT๙" w:cs="TH SarabunIT๙" w:hint="cs"/>
                <w:spacing w:val="-12"/>
                <w:sz w:val="32"/>
                <w:szCs w:val="32"/>
                <w:cs/>
              </w:rPr>
              <w:t>การเร่งรัดติดตามที่มีความชัดเจน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และเป็นเอกภาพ </w:t>
            </w:r>
            <w:r w:rsidRPr="003E0D9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อันจะเป็นการสนับสนุนหน่วยปฏิบัติให้สามารถดำเนินการได้อย่างรวดเร็ว และ</w:t>
            </w:r>
            <w:r w:rsidRPr="00CA69E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เพิ่มประสิทธิภาพการบริหารจัดการภาครัฐ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A69E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ให้เป็นระบบยิ่งขึ้น</w:t>
            </w:r>
          </w:p>
        </w:tc>
        <w:tc>
          <w:tcPr>
            <w:tcW w:w="1270" w:type="dxa"/>
          </w:tcPr>
          <w:p w14:paraId="353E5CE1" w14:textId="314ECF10" w:rsidR="000F75DB" w:rsidRPr="00931CF4" w:rsidRDefault="000F75DB" w:rsidP="000F75DB">
            <w:pPr>
              <w:spacing w:line="360" w:lineRule="exact"/>
              <w:ind w:left="320" w:right="-57" w:hanging="28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กอญ.</w:t>
            </w:r>
          </w:p>
        </w:tc>
        <w:tc>
          <w:tcPr>
            <w:tcW w:w="10631" w:type="dxa"/>
          </w:tcPr>
          <w:p w14:paraId="76053429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0AEF98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3A6F0BB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47DFCAE" w14:textId="066DFD1F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416FFDF" w14:textId="69D83AAB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E094132" w14:textId="5420F0C1" w:rsidR="000F75DB" w:rsidRPr="00F00675" w:rsidRDefault="000F75DB" w:rsidP="000F75DB">
            <w:pPr>
              <w:tabs>
                <w:tab w:val="left" w:pos="2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2.3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การป้องกันและแก้ไขปัญหาไฟป่า หมอกควัน และฝุ่นละอองขนาดเล็ก (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  <w:cs/>
              </w:rPr>
              <w:t>2.5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F75DB" w:rsidRPr="00432F70" w14:paraId="0C7B21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8659B60" w14:textId="3101D4C1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ขอให้สร้างความร่วมมือกับหน่วยงานในทุกภาคส่วน เพื่อบรรเทาปัญหาความไม่เพียงพอด้านงบประมาณด้านบุคลากร และด้านอุปกรณ์ใน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การป้องกันและควบคุมไฟป่า</w:t>
            </w:r>
          </w:p>
        </w:tc>
        <w:tc>
          <w:tcPr>
            <w:tcW w:w="1270" w:type="dxa"/>
          </w:tcPr>
          <w:p w14:paraId="54D1587C" w14:textId="2F04836E" w:rsidR="000F75DB" w:rsidRDefault="000F75DB" w:rsidP="000F75DB">
            <w:pPr>
              <w:tabs>
                <w:tab w:val="left" w:pos="133"/>
              </w:tabs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43CF6F96" w14:textId="77777777" w:rsidR="00195AEB" w:rsidRDefault="00195AEB" w:rsidP="00195AEB">
            <w:pPr>
              <w:ind w:left="173" w:hanging="17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สจป.ที่ 2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5770AA25" w14:textId="191BE5E7" w:rsidR="000F75DB" w:rsidRPr="00866AB7" w:rsidRDefault="000F75DB" w:rsidP="000F75DB">
            <w:pPr>
              <w:spacing w:line="360" w:lineRule="exact"/>
              <w:ind w:left="180" w:right="-57" w:hanging="180"/>
              <w:contextualSpacing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0B18C232" w14:textId="1DB887C4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3D2851" w14:textId="04409B86" w:rsidR="000F75DB" w:rsidRDefault="000F75DB" w:rsidP="000F75DB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3D9B0CF7" w14:textId="77777777" w:rsidR="000F75DB" w:rsidRPr="0013690C" w:rsidRDefault="000F75DB" w:rsidP="000F75DB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4FDEB2D5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403FE0" w14:textId="77777777" w:rsidR="000F75DB" w:rsidRPr="00A86B4F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3C2962" w14:textId="191A1264" w:rsidR="000F75DB" w:rsidRPr="00A86B4F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A86B4F">
              <w:rPr>
                <w:rFonts w:ascii="TH SarabunIT๙" w:hAnsi="TH SarabunIT๙" w:cs="TH SarabunIT๙"/>
                <w:b/>
                <w:bCs/>
              </w:rPr>
              <w:t>4.</w:t>
            </w:r>
            <w:r w:rsidRPr="00A86B4F">
              <w:rPr>
                <w:rFonts w:ascii="TH SarabunIT๙" w:hAnsi="TH SarabunIT๙" w:cs="TH SarabunIT๙"/>
                <w:b/>
                <w:bCs/>
              </w:rPr>
              <w:tab/>
            </w:r>
            <w:r w:rsidRPr="00A86B4F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6B4F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6B4F">
              <w:rPr>
                <w:rFonts w:ascii="TH SarabunIT๙" w:hAnsi="TH SarabunIT๙" w:cs="TH SarabunIT๙"/>
                <w:cs/>
              </w:rPr>
              <w:t xml:space="preserve"> </w:t>
            </w:r>
            <w:r w:rsidRPr="00A86B4F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40F3B85F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A660B38" w14:textId="293B2BE5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9B4721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ขอให้จัดทำสื่อประชาสัมพันธ์ในเรื่องการบริหาร</w:t>
            </w:r>
            <w:r w:rsidRPr="00357DD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จัดการเชื้อเพลิง (ชิงเผา) ให้มีรูปแบบหรือเนื้อหา และช่องทาง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357DD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การสื่อสารที่หลากหลายมากขึ้น </w:t>
            </w:r>
            <w:r w:rsidRPr="0092075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โดยต้องพิจารณาถึงกลุ่มเป้าหมาย</w:t>
            </w:r>
            <w:r w:rsidRPr="009B4721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เป็นสำคัญ เพื่อให้การสร้างความรู้ความเข้าใจ การสร้างความตระหนักถึงความสำคัญ ตลอดจนสร้างความร่วมมือกับ</w:t>
            </w:r>
            <w:r w:rsidRPr="00920752">
              <w:rPr>
                <w:rFonts w:ascii="TH SarabunIT๙" w:hAnsi="TH SarabunIT๙" w:cs="TH SarabunIT๙"/>
                <w:sz w:val="32"/>
                <w:szCs w:val="32"/>
                <w:cs/>
              </w:rPr>
              <w:t>ทุกภาคส่วน โดยเฉพาะภาคประชาชนให้เกิดผลสัมฤทธิ์</w:t>
            </w:r>
          </w:p>
        </w:tc>
        <w:tc>
          <w:tcPr>
            <w:tcW w:w="1270" w:type="dxa"/>
          </w:tcPr>
          <w:p w14:paraId="77C9450C" w14:textId="1D9249E5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753DA7ED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96037EA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B4DFFE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F6AD82A" w14:textId="5A5FDA7F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F9C588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7262AD1" w14:textId="1F3170FC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  <w:t>ขอให้จัดหาแนวทางเพื่อสร้าง</w:t>
            </w:r>
            <w:r w:rsidRPr="00920752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ความรู้ในทุกมิติของการป้องกัน</w:t>
            </w:r>
            <w:r w:rsidRPr="0092075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และควบคุมไฟป่าให้แก่เจ้าหน้าที่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ในสังกัด หน่วยงานที่เกี่ยวข้อง และภาคประชาชน</w:t>
            </w: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20752">
              <w:rPr>
                <w:rFonts w:ascii="TH SarabunIT๙" w:eastAsia="Cordia New" w:hAnsi="TH SarabunIT๙" w:cs="TH SarabunIT๙"/>
                <w:spacing w:val="-10"/>
                <w:sz w:val="32"/>
                <w:szCs w:val="32"/>
                <w:cs/>
              </w:rPr>
              <w:t>เพื่อให้การดำเนินงานสัมฤทธิ์ผล</w:t>
            </w:r>
          </w:p>
        </w:tc>
        <w:tc>
          <w:tcPr>
            <w:tcW w:w="1270" w:type="dxa"/>
          </w:tcPr>
          <w:p w14:paraId="1E4567C6" w14:textId="20280944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567D5D13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6889FB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F822120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B7B7FF" w14:textId="77777777" w:rsidR="000F75DB" w:rsidRPr="00934519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9021DDF" w14:textId="77777777" w:rsidR="000F75DB" w:rsidRPr="00934519" w:rsidRDefault="000F75DB" w:rsidP="000F75DB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7AAD438" w14:textId="7C1E146A" w:rsidR="000F75DB" w:rsidRPr="00934519" w:rsidRDefault="000F75DB" w:rsidP="000F75DB">
            <w:pPr>
              <w:tabs>
                <w:tab w:val="left" w:pos="317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b/>
                <w:bCs/>
                <w:sz w:val="28"/>
                <w:szCs w:val="32"/>
              </w:rPr>
            </w:pPr>
          </w:p>
        </w:tc>
      </w:tr>
      <w:tr w:rsidR="000F75DB" w:rsidRPr="00432F70" w14:paraId="28ED67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A21F408" w14:textId="4A660C22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5B4632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92075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ขอให้</w:t>
            </w:r>
            <w:r w:rsidRPr="00920752">
              <w:rPr>
                <w:rFonts w:ascii="TH SarabunIT๙" w:hAnsi="TH SarabunIT๙" w:cs="TH SarabunIT๙" w:hint="cs"/>
                <w:spacing w:val="-16"/>
                <w:sz w:val="32"/>
                <w:szCs w:val="32"/>
                <w:cs/>
              </w:rPr>
              <w:t>จัด</w:t>
            </w:r>
            <w:r w:rsidRPr="00920752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หาแนวทางในการจัดเก็บ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ข้อมูลและสถิติการเกิดไฟป่า </w:t>
            </w:r>
            <w:r w:rsidRPr="00920752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โดยเฉพาะพื้นที่</w:t>
            </w:r>
            <w:r w:rsidRPr="0092075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920752">
              <w:rPr>
                <w:rFonts w:ascii="TH SarabunIT๙" w:hAnsi="TH SarabunIT๙" w:cs="TH SarabunIT๙"/>
                <w:sz w:val="32"/>
                <w:szCs w:val="32"/>
                <w:cs/>
              </w:rPr>
              <w:t>เกิดจุด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920752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ความร้อน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>ซ้ำซาก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46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เมื่อ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การบริหารจัดการเชื้อเพลิง </w:t>
            </w:r>
            <w:r w:rsidRPr="0092075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(ชิงเผา) จุดความร้อนซ้ำซาก</w:t>
            </w:r>
            <w:r w:rsidRPr="0092075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นั้น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>ลดลงอย่างมีนัยสำคัญหรือไม่ และการดำเนินการบริหารจัดการเชื้อเพลิง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(ชิงเผา)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ในแต่ละครั้งตามหลักวิชาการจะส่งผลต่อค่า </w:t>
            </w:r>
            <w:r w:rsidRPr="005B4632">
              <w:rPr>
                <w:rFonts w:ascii="TH SarabunPSK" w:hAnsi="TH SarabunPSK" w:cs="TH SarabunPSK"/>
                <w:sz w:val="32"/>
                <w:szCs w:val="32"/>
              </w:rPr>
              <w:t>PM</w:t>
            </w:r>
            <w:r w:rsidRPr="005B4632">
              <w:rPr>
                <w:rFonts w:ascii="TH SarabunPSK" w:hAnsi="TH SarabunPSK" w:cs="TH SarabunPSK"/>
                <w:sz w:val="32"/>
                <w:szCs w:val="32"/>
                <w:vertAlign w:val="subscript"/>
              </w:rPr>
              <w:t>2.5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หรือไม่ มากน้อยเพียงใด ทั้งนี้ เพื่อใช้เป็นข้อมูลในการสนับสนุนงบประมาณในการบริหารจัด</w:t>
            </w:r>
            <w:r w:rsidRPr="005B46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>เชื้อเพลิง</w:t>
            </w:r>
            <w:r w:rsidRPr="005B46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4632">
              <w:rPr>
                <w:rFonts w:ascii="TH SarabunIT๙" w:hAnsi="TH SarabunIT๙" w:cs="TH SarabunIT๙"/>
                <w:sz w:val="32"/>
                <w:szCs w:val="32"/>
                <w:cs/>
              </w:rPr>
              <w:t>(ชิงเผา)</w:t>
            </w:r>
          </w:p>
        </w:tc>
        <w:tc>
          <w:tcPr>
            <w:tcW w:w="1270" w:type="dxa"/>
          </w:tcPr>
          <w:p w14:paraId="139BA0A4" w14:textId="3AF83252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</w:tc>
        <w:tc>
          <w:tcPr>
            <w:tcW w:w="10631" w:type="dxa"/>
          </w:tcPr>
          <w:p w14:paraId="408C21BB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F6DA7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274D9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46E5CDD" w14:textId="3DD93FBA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3E7019B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6A28BBD" w14:textId="69841005" w:rsidR="000F75DB" w:rsidRPr="00866AB7" w:rsidRDefault="000F75DB" w:rsidP="000F75DB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7E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Pr="007E081B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จัดทำหนังสือประสานความร่วมมือไปยังกรมส่งเสริม</w:t>
            </w:r>
            <w:r w:rsidRPr="0092075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การปกครองท้องถิ่น</w:t>
            </w:r>
            <w:r w:rsidRPr="0092075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92075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ในประเด็น</w:t>
            </w:r>
            <w:r w:rsidRPr="007E081B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การสนับสนุนงบประมาณ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E081B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ด้านการบริหารจัดการเครือข่าย</w:t>
            </w:r>
            <w:r w:rsidRPr="00920752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เฝ้าระวังไฟป่า</w:t>
            </w:r>
            <w:r w:rsidRPr="00920752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r w:rsidRPr="0092075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ตามที่</w:t>
            </w:r>
            <w:r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br/>
            </w:r>
            <w:r w:rsidRPr="00920752">
              <w:rPr>
                <w:rFonts w:ascii="TH SarabunIT๙" w:hAnsi="TH SarabunIT๙" w:cs="TH SarabunIT๙"/>
                <w:spacing w:val="-14"/>
                <w:sz w:val="32"/>
                <w:szCs w:val="32"/>
                <w:cs/>
              </w:rPr>
              <w:t>กรมส่งเสริม</w:t>
            </w:r>
            <w:r w:rsidRPr="007E081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การปกครองท้องถิ่นได้แสดงเจตจำนง</w:t>
            </w:r>
            <w:r w:rsidRPr="007E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 </w:t>
            </w:r>
            <w:r w:rsidRPr="007E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ทั้งนี้ </w:t>
            </w:r>
            <w:r w:rsidRPr="007E081B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ป้องกันและควบคุมไฟป่าเกิดประสิทธิภาพ</w:t>
            </w:r>
          </w:p>
        </w:tc>
        <w:tc>
          <w:tcPr>
            <w:tcW w:w="1270" w:type="dxa"/>
          </w:tcPr>
          <w:p w14:paraId="14D7934D" w14:textId="5EAF4B9A" w:rsidR="000F75DB" w:rsidRDefault="000F75DB" w:rsidP="000F75DB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01EE5F5E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D49A1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E8E6CF9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D3AA8F2" w14:textId="48F761E0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0147B03B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13C82BDE" w14:textId="6D06B72C" w:rsidR="000F75DB" w:rsidRPr="00866AB7" w:rsidRDefault="000F75DB" w:rsidP="000F75DB">
            <w:pPr>
              <w:tabs>
                <w:tab w:val="left" w:pos="279"/>
                <w:tab w:val="right" w:pos="10098"/>
              </w:tabs>
              <w:spacing w:line="360" w:lineRule="exact"/>
              <w:ind w:left="754" w:right="-57" w:hanging="754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866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2.4</w:t>
            </w: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การแก้ไขปัญหาเรื่องร้องเรียนระดับพื้นที่</w:t>
            </w:r>
          </w:p>
        </w:tc>
      </w:tr>
      <w:tr w:rsidR="000F75DB" w:rsidRPr="00432F70" w14:paraId="2AE12E9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778ED8B" w14:textId="44E5C3F9" w:rsidR="000F75DB" w:rsidRPr="00866AB7" w:rsidRDefault="000F75DB" w:rsidP="000F75D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อให้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เร่งรัดดำเนินการ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ยุติเรื่องร้องเรียน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โดยเร็ว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พร้อมทั้ง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รายงานกรมป่าไม้ โดยสำนักบริหารกลางทราบ เพื่อแจ้งผลการยุติเรื่องร้องเรียนไปยังสำนักงานปลัดกระทรวงทรัพยากรและสิ่งแวดล้อมต่อไป</w:t>
            </w:r>
          </w:p>
        </w:tc>
        <w:tc>
          <w:tcPr>
            <w:tcW w:w="1270" w:type="dxa"/>
          </w:tcPr>
          <w:p w14:paraId="36406CF9" w14:textId="5F418D73" w:rsidR="000F75DB" w:rsidRPr="00866AB7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5485BDB1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5A2127" w14:textId="25A44A35" w:rsidR="000F75DB" w:rsidRPr="0043740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1258C15" w14:textId="3D9C0DE2" w:rsidR="000F75DB" w:rsidRPr="00934519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D7C8E" w14:textId="77777777" w:rsidR="000F75DB" w:rsidRPr="00934519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A1665F" w14:textId="400F2C5C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6310F11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A0A2E79" w14:textId="634F8794" w:rsidR="000F75DB" w:rsidRPr="00866AB7" w:rsidRDefault="000F75DB" w:rsidP="000F75D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93451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ขอให้ตรวจสอบรายละเอียดเรื่องร้องเรียนเพื่อจำแนกหน่วยงานผู้รับผิดชอบ และมีหนังสือถึงหน่วยงานดังกล่าว เพื่อติดตามผลการดำเนินงานเป็นระยะอย่างต่อเนื่อง รวมทั้งดำเนินการสรุปผล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93451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การดำเนินงานพร้อมเอกสารที่เกี่ยวข้อง รายงานต่อสำนักบริหารกลางเพื่อทราบด้วย</w:t>
            </w:r>
          </w:p>
        </w:tc>
        <w:tc>
          <w:tcPr>
            <w:tcW w:w="1270" w:type="dxa"/>
          </w:tcPr>
          <w:p w14:paraId="665F5CE4" w14:textId="130B0F5B" w:rsidR="000F75DB" w:rsidRPr="00866AB7" w:rsidRDefault="000F75DB" w:rsidP="000F75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1AECBD4F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7274144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5F986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2F256C2" w14:textId="77777777" w:rsidR="000F75DB" w:rsidRPr="00934519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5746BBA" w14:textId="77777777" w:rsidR="000F75DB" w:rsidRPr="00934519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737B7A55" w14:textId="45CF1C10" w:rsidR="000F75DB" w:rsidRPr="00934519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0F75DB" w:rsidRPr="00432F70" w14:paraId="3CE67B2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4AE8748" w14:textId="7907D3C4" w:rsidR="000F75DB" w:rsidRPr="00866AB7" w:rsidRDefault="000F75DB" w:rsidP="000F75D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3)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เมื่อหน่วยงานส่วนกลาง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ในภูมิภาคได้ดำเนินการแก้ไขเรื่องร้องเรียนจนได้ข้อยุติ และมีหนังสือรายงานเพื่อแจ้ง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มายังกรมป่าไม้แล้ว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สำนักบริหารกลาง</w:t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ศูนย์บริการ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ประชาชน</w:t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เร่งรัดดำเนินการรายงานสำนักงานปลัดกระทรวงทรัพยากรธรรมชาติและสิ่งแวดล้อม เพื่อ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เรื่องร้องเรียนในระบบ 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e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Petition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ให้แล้วเสร็จโดยเร็ว</w:t>
            </w:r>
          </w:p>
        </w:tc>
        <w:tc>
          <w:tcPr>
            <w:tcW w:w="1270" w:type="dxa"/>
          </w:tcPr>
          <w:p w14:paraId="677F1E10" w14:textId="1FB3A723" w:rsidR="000F75DB" w:rsidRDefault="000F75DB" w:rsidP="004717C0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  <w:p w14:paraId="1D370F9F" w14:textId="77777777" w:rsidR="00195AEB" w:rsidRDefault="00195AEB" w:rsidP="00195AEB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สจป.ที่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F4F0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CF4F05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27A5A17" w14:textId="2C1384D5" w:rsidR="000F75DB" w:rsidRPr="00866AB7" w:rsidRDefault="000F75DB" w:rsidP="000F75DB">
            <w:pPr>
              <w:ind w:left="180" w:hanging="1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55F40052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BD3979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AA4C4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DF2049" w14:textId="79585C5D" w:rsidR="000F75DB" w:rsidRPr="001D766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7481540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617D197F" w14:textId="4688C912" w:rsidR="000F75DB" w:rsidRPr="00F00675" w:rsidRDefault="000F75DB" w:rsidP="000F75DB">
            <w:pPr>
              <w:tabs>
                <w:tab w:val="right" w:pos="10098"/>
              </w:tabs>
              <w:spacing w:line="360" w:lineRule="exact"/>
              <w:ind w:left="352" w:right="-57" w:hanging="318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B1A3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การติดตามผลการตรวจราชการตามเหตุการณ์ สถานการณ์ และการมอบหมายของผู้บังคับบัญชา</w:t>
            </w:r>
          </w:p>
        </w:tc>
      </w:tr>
      <w:tr w:rsidR="000F75DB" w:rsidRPr="00432F70" w14:paraId="5DA8C8A7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88767DF" w14:textId="1351280B" w:rsidR="000F75DB" w:rsidRPr="005B1A31" w:rsidRDefault="000F75DB" w:rsidP="000F75DB">
            <w:pPr>
              <w:tabs>
                <w:tab w:val="left" w:pos="337"/>
                <w:tab w:val="right" w:pos="10098"/>
              </w:tabs>
              <w:spacing w:line="360" w:lineRule="exact"/>
              <w:ind w:left="34" w:right="-57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การตรวจติดตามกระบวนการจัดการไม้ของกลาง หลักฐานทางคดี และอุปกรณ์การกระทำความผิดตามกฎหมายว่าด้วยการป่าไม้</w:t>
            </w:r>
          </w:p>
        </w:tc>
      </w:tr>
      <w:tr w:rsidR="000F75DB" w:rsidRPr="00432F70" w14:paraId="3AA3B983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5BE2E86" w14:textId="1F8297E2" w:rsidR="000F75DB" w:rsidRDefault="000F75DB" w:rsidP="000F75D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1D7660">
              <w:rPr>
                <w:rFonts w:ascii="TH SarabunIT๙" w:eastAsia="Cordia New" w:hAnsi="TH SarabunIT๙" w:cs="TH SarabunIT๙"/>
                <w:color w:val="000000" w:themeColor="text1"/>
                <w:spacing w:val="-6"/>
                <w:sz w:val="32"/>
                <w:szCs w:val="32"/>
                <w:cs/>
              </w:rPr>
              <w:t>ขอให้เร่งดำเนินการตรวจสอบ</w:t>
            </w:r>
            <w:r w:rsidRPr="00325C13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เอกสารและตรวจสอบไม้ของกลางและ/หรือของกลาง 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325C13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โดยจัดเก็บหลักฐานที่เป็นภาพถ่ายเพื่อความโปร่งใส</w:t>
            </w:r>
            <w:r w:rsidRPr="00325C13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lastRenderedPageBreak/>
              <w:t>และชัดเจน ตลอดจนสามารถตรวจสอบได้</w:t>
            </w:r>
          </w:p>
        </w:tc>
        <w:tc>
          <w:tcPr>
            <w:tcW w:w="1270" w:type="dxa"/>
          </w:tcPr>
          <w:p w14:paraId="29CB056E" w14:textId="578F70A2" w:rsidR="000F75DB" w:rsidRPr="0083036D" w:rsidRDefault="000F75DB" w:rsidP="000F75DB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903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เชียงราย</w:t>
            </w:r>
            <w:r w:rsidRPr="00903377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631" w:type="dxa"/>
          </w:tcPr>
          <w:p w14:paraId="3AB7F1F1" w14:textId="07CD126C" w:rsidR="000F75DB" w:rsidRPr="001D766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393F2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D3CBBE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9C1377" w14:textId="1B54587F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5083AB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6818A90" w14:textId="0DFCC43D" w:rsidR="000F75DB" w:rsidRDefault="000F75DB" w:rsidP="000F75D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2)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ขอให้รวบรวมข้อมูลปัญหา</w:t>
            </w:r>
            <w:r w:rsidRPr="001D7660">
              <w:rPr>
                <w:rFonts w:ascii="TH SarabunIT๙" w:eastAsia="Cordia New" w:hAnsi="TH SarabunIT๙" w:cs="TH SarabunIT๙" w:hint="cs"/>
                <w:color w:val="000000" w:themeColor="text1"/>
                <w:spacing w:val="-10"/>
                <w:sz w:val="32"/>
                <w:szCs w:val="32"/>
                <w:cs/>
              </w:rPr>
              <w:t>และอุปสรรคจากการปฏิบัติงาน</w:t>
            </w:r>
            <w:r w:rsidRPr="001D7660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ในระดับพื้นที่ เพื่อประกอบ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1D7660">
              <w:rPr>
                <w:rFonts w:ascii="TH SarabunIT๙" w:eastAsia="Cordia New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การพิจารณากำหนดมาตรฐาน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ในการจัดการไม้ของกลาง พยานหลักฐาน และอุปกรณ์การกระทำความผิด </w:t>
            </w:r>
            <w:r w:rsidRPr="00D05730">
              <w:rPr>
                <w:rFonts w:ascii="TH SarabunIT๙" w:eastAsia="Cordia New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ให้มีความชัดเจน เป็นเอกภาพ </w:t>
            </w:r>
            <w:r>
              <w:rPr>
                <w:rFonts w:ascii="TH SarabunIT๙" w:eastAsia="Cordia New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br/>
            </w:r>
            <w:r w:rsidRPr="00D05730">
              <w:rPr>
                <w:rFonts w:ascii="TH SarabunIT๙" w:eastAsia="Cordia New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ซึ่งนอกจากจะช่วยสนับสนุนให้หน่วยปฏิบัติสามารถดำเนินการได้อย่างรวดเร็วแล้ว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ยังเป็นการเพิ่มประสิทธิภาพ</w:t>
            </w:r>
            <w:r w:rsidRPr="000F75D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ในการบริหารจัดการพยานหลักฐาน</w:t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ทางคดีให้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เป็นระบบยิ่งขึ้น</w:t>
            </w:r>
          </w:p>
        </w:tc>
        <w:tc>
          <w:tcPr>
            <w:tcW w:w="1270" w:type="dxa"/>
          </w:tcPr>
          <w:p w14:paraId="62ADBA7C" w14:textId="2779CC43" w:rsidR="000F75DB" w:rsidRPr="0083036D" w:rsidRDefault="000F75DB" w:rsidP="000F75DB">
            <w:pPr>
              <w:ind w:left="318" w:hanging="318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1F064FC4" w14:textId="77777777" w:rsidR="000F75DB" w:rsidRPr="001D766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2ED078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006343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DD810C5" w14:textId="3CECC8BF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bookmarkEnd w:id="0"/>
    </w:tbl>
    <w:p w14:paraId="6C50186B" w14:textId="1D96F4E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433DF2EC" w14:textId="77777777" w:rsidR="001D7660" w:rsidRDefault="001D7660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57C5A726" w14:textId="7777777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012"/>
        <w:gridCol w:w="850"/>
        <w:gridCol w:w="1508"/>
        <w:gridCol w:w="5108"/>
      </w:tblGrid>
      <w:tr w:rsidR="00811057" w:rsidRPr="00811057" w14:paraId="5B3ECEBD" w14:textId="77777777" w:rsidTr="00931CF4">
        <w:trPr>
          <w:jc w:val="center"/>
        </w:trPr>
        <w:tc>
          <w:tcPr>
            <w:tcW w:w="6425" w:type="dxa"/>
            <w:gridSpan w:val="2"/>
            <w:hideMark/>
          </w:tcPr>
          <w:p w14:paraId="54AA3465" w14:textId="187A9974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ผู้จัดทำข้อมูล..........................................................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850" w:type="dxa"/>
          </w:tcPr>
          <w:p w14:paraId="20A8ED7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16" w:type="dxa"/>
            <w:gridSpan w:val="2"/>
            <w:hideMark/>
          </w:tcPr>
          <w:p w14:paraId="0BABDCB5" w14:textId="7B2DEB7D" w:rsidR="00811057" w:rsidRP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057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ผู้รับรองรายงาน.......................................................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</w:tr>
      <w:tr w:rsidR="00811057" w:rsidRPr="00811057" w14:paraId="73C204FA" w14:textId="77777777" w:rsidTr="00931CF4">
        <w:trPr>
          <w:jc w:val="center"/>
        </w:trPr>
        <w:tc>
          <w:tcPr>
            <w:tcW w:w="1413" w:type="dxa"/>
          </w:tcPr>
          <w:p w14:paraId="138E1157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12" w:type="dxa"/>
            <w:hideMark/>
          </w:tcPr>
          <w:p w14:paraId="4C3BE091" w14:textId="02FE47F3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  <w:tc>
          <w:tcPr>
            <w:tcW w:w="850" w:type="dxa"/>
          </w:tcPr>
          <w:p w14:paraId="3022E9BA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466D503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  <w:hideMark/>
          </w:tcPr>
          <w:p w14:paraId="6AAC6C42" w14:textId="1C3F5E36" w:rsidR="00811057" w:rsidRPr="00811057" w:rsidRDefault="00811057" w:rsidP="00811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(น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าย</w:t>
            </w:r>
            <w:r w:rsid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อำพน เวียงทอง</w:t>
            </w: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17543C3F" w14:textId="77777777" w:rsidTr="00931CF4">
        <w:trPr>
          <w:jc w:val="center"/>
        </w:trPr>
        <w:tc>
          <w:tcPr>
            <w:tcW w:w="1413" w:type="dxa"/>
            <w:hideMark/>
          </w:tcPr>
          <w:p w14:paraId="7545E55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5012" w:type="dxa"/>
            <w:hideMark/>
          </w:tcPr>
          <w:p w14:paraId="157BA0C2" w14:textId="7E356816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850" w:type="dxa"/>
          </w:tcPr>
          <w:p w14:paraId="42D2F2D7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31BAFD1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D8B62A5" w14:textId="5CFD6124" w:rsidR="00811057" w:rsidRPr="00811057" w:rsidRDefault="00811057" w:rsidP="00811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กจัดการทรัพยากรป่าไม้ที่ 2 (เชียงราย)</w:t>
            </w:r>
          </w:p>
        </w:tc>
      </w:tr>
      <w:tr w:rsidR="00811057" w:rsidRPr="00811057" w14:paraId="4DD6070D" w14:textId="77777777" w:rsidTr="00931CF4">
        <w:trPr>
          <w:jc w:val="center"/>
        </w:trPr>
        <w:tc>
          <w:tcPr>
            <w:tcW w:w="1413" w:type="dxa"/>
            <w:hideMark/>
          </w:tcPr>
          <w:p w14:paraId="1597EA5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012" w:type="dxa"/>
            <w:hideMark/>
          </w:tcPr>
          <w:p w14:paraId="0006FBCF" w14:textId="24573154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850" w:type="dxa"/>
          </w:tcPr>
          <w:p w14:paraId="26F6D7A4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  <w:hideMark/>
          </w:tcPr>
          <w:p w14:paraId="66BB853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8" w:type="dxa"/>
            <w:hideMark/>
          </w:tcPr>
          <w:p w14:paraId="42F1B5BE" w14:textId="427B60DF" w:rsidR="00811057" w:rsidRDefault="00931CF4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</w:p>
        </w:tc>
      </w:tr>
      <w:tr w:rsidR="00811057" w:rsidRPr="00811057" w14:paraId="5B19984F" w14:textId="77777777" w:rsidTr="00931CF4">
        <w:trPr>
          <w:jc w:val="center"/>
        </w:trPr>
        <w:tc>
          <w:tcPr>
            <w:tcW w:w="1413" w:type="dxa"/>
            <w:hideMark/>
          </w:tcPr>
          <w:p w14:paraId="26D94D1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5012" w:type="dxa"/>
            <w:hideMark/>
          </w:tcPr>
          <w:p w14:paraId="796E9316" w14:textId="14499C51" w:rsidR="00811057" w:rsidRDefault="00811057" w:rsidP="00B13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  <w:tc>
          <w:tcPr>
            <w:tcW w:w="850" w:type="dxa"/>
          </w:tcPr>
          <w:p w14:paraId="220DB43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</w:tcPr>
          <w:p w14:paraId="02C8951B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40CD378" w14:textId="77777777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FEE605" w14:textId="77777777" w:rsidR="005A285D" w:rsidRPr="00143211" w:rsidRDefault="005A285D" w:rsidP="00143211">
      <w:pPr>
        <w:rPr>
          <w:rFonts w:ascii="TH SarabunIT๙" w:hAnsi="TH SarabunIT๙" w:cs="TH SarabunIT๙"/>
          <w:sz w:val="32"/>
          <w:szCs w:val="32"/>
        </w:rPr>
      </w:pPr>
    </w:p>
    <w:sectPr w:rsidR="005A285D" w:rsidRPr="00143211" w:rsidSect="00B05AD7">
      <w:headerReference w:type="default" r:id="rId8"/>
      <w:footerReference w:type="default" r:id="rId9"/>
      <w:headerReference w:type="first" r:id="rId10"/>
      <w:pgSz w:w="16838" w:h="11906" w:orient="landscape" w:code="9"/>
      <w:pgMar w:top="1134" w:right="1134" w:bottom="1134" w:left="90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555EF" w14:textId="77777777" w:rsidR="00873699" w:rsidRDefault="00873699">
      <w:r>
        <w:separator/>
      </w:r>
    </w:p>
  </w:endnote>
  <w:endnote w:type="continuationSeparator" w:id="0">
    <w:p w14:paraId="68D5704E" w14:textId="77777777" w:rsidR="00873699" w:rsidRDefault="0087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1A9DA" w14:textId="1F575B0E" w:rsidR="00D434CC" w:rsidRPr="00B90903" w:rsidRDefault="00D434CC" w:rsidP="009F6CBC">
    <w:pPr>
      <w:pStyle w:val="Footer"/>
      <w:spacing w:before="120"/>
      <w:jc w:val="center"/>
      <w:rPr>
        <w:rFonts w:ascii="TH SarabunIT๙" w:hAnsi="TH SarabunIT๙" w:cs="TH SarabunIT๙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3DEB2" w14:textId="77777777" w:rsidR="00873699" w:rsidRDefault="00873699">
      <w:r>
        <w:separator/>
      </w:r>
    </w:p>
  </w:footnote>
  <w:footnote w:type="continuationSeparator" w:id="0">
    <w:p w14:paraId="46EF9483" w14:textId="77777777" w:rsidR="00873699" w:rsidRDefault="00873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23D59" w14:textId="135A13A8" w:rsidR="00D434CC" w:rsidRPr="00EA3E2A" w:rsidRDefault="005402EA" w:rsidP="0060390E">
    <w:pPr>
      <w:pStyle w:val="Header"/>
      <w:spacing w:after="240"/>
      <w:jc w:val="center"/>
      <w:rPr>
        <w:rFonts w:ascii="TH SarabunIT๙" w:hAnsi="TH SarabunIT๙" w:cs="TH SarabunIT๙"/>
        <w:sz w:val="32"/>
        <w:szCs w:val="32"/>
      </w:rPr>
    </w:pPr>
    <w:r w:rsidRPr="00EA3E2A">
      <w:rPr>
        <w:rFonts w:ascii="TH SarabunIT๙" w:hAnsi="TH SarabunIT๙" w:cs="TH SarabunIT๙" w:hint="cs"/>
        <w:sz w:val="32"/>
        <w:szCs w:val="32"/>
        <w:cs/>
      </w:rPr>
      <w:t xml:space="preserve">- </w:t>
    </w:r>
    <w:r w:rsidRPr="00EA3E2A">
      <w:rPr>
        <w:rFonts w:ascii="TH SarabunIT๙" w:hAnsi="TH SarabunIT๙" w:cs="TH SarabunIT๙"/>
        <w:sz w:val="32"/>
        <w:szCs w:val="32"/>
      </w:rPr>
      <w:fldChar w:fldCharType="begin"/>
    </w:r>
    <w:r w:rsidRPr="00EA3E2A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EA3E2A">
      <w:rPr>
        <w:rFonts w:ascii="TH SarabunIT๙" w:hAnsi="TH SarabunIT๙" w:cs="TH SarabunIT๙"/>
        <w:sz w:val="32"/>
        <w:szCs w:val="32"/>
      </w:rPr>
      <w:fldChar w:fldCharType="separate"/>
    </w:r>
    <w:r w:rsidRPr="00EA3E2A">
      <w:rPr>
        <w:rFonts w:ascii="TH SarabunIT๙" w:hAnsi="TH SarabunIT๙" w:cs="TH SarabunIT๙"/>
        <w:noProof/>
        <w:sz w:val="32"/>
        <w:szCs w:val="32"/>
      </w:rPr>
      <w:t>2</w:t>
    </w:r>
    <w:r w:rsidRPr="00EA3E2A">
      <w:rPr>
        <w:rFonts w:ascii="TH SarabunIT๙" w:hAnsi="TH SarabunIT๙" w:cs="TH SarabunIT๙"/>
        <w:noProof/>
        <w:sz w:val="32"/>
        <w:szCs w:val="32"/>
      </w:rPr>
      <w:fldChar w:fldCharType="end"/>
    </w:r>
    <w:r w:rsidRPr="00EA3E2A">
      <w:rPr>
        <w:rFonts w:ascii="TH SarabunIT๙" w:hAnsi="TH SarabunIT๙" w:cs="TH SarabunIT๙" w:hint="cs"/>
        <w:noProof/>
        <w:sz w:val="32"/>
        <w:szCs w:val="32"/>
        <w:cs/>
      </w:rPr>
      <w:t xml:space="preserve"> </w:t>
    </w:r>
    <w:r w:rsidR="0060390E">
      <w:rPr>
        <w:rFonts w:ascii="TH SarabunIT๙" w:hAnsi="TH SarabunIT๙" w:cs="TH SarabunIT๙" w:hint="cs"/>
        <w:noProof/>
        <w:sz w:val="32"/>
        <w:szCs w:val="32"/>
        <w:cs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5FE1" w14:textId="6422103C" w:rsidR="00B05AD7" w:rsidRPr="00B05AD7" w:rsidRDefault="00B05AD7" w:rsidP="00B05AD7">
    <w:pPr>
      <w:pStyle w:val="Header"/>
      <w:rPr>
        <w:rFonts w:ascii="TH SarabunIT๙" w:hAnsi="TH SarabunIT๙" w:cs="TH SarabunIT๙"/>
        <w:sz w:val="32"/>
        <w:szCs w:val="32"/>
      </w:rPr>
    </w:pPr>
    <w:r w:rsidRPr="00B05AD7">
      <w:rPr>
        <w:rFonts w:ascii="TH SarabunIT๙" w:hAnsi="TH SarabunIT๙" w:cs="TH SarabunIT๙"/>
        <w:b/>
        <w:bCs/>
        <w:noProof/>
        <w:sz w:val="32"/>
        <w:szCs w:val="32"/>
        <w:lang w:val="th-TH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ECDF8" wp14:editId="65ED83DA">
              <wp:simplePos x="0" y="0"/>
              <wp:positionH relativeFrom="column">
                <wp:posOffset>8390534</wp:posOffset>
              </wp:positionH>
              <wp:positionV relativeFrom="paragraph">
                <wp:posOffset>-95098</wp:posOffset>
              </wp:positionV>
              <wp:extent cx="969921" cy="317804"/>
              <wp:effectExtent l="0" t="0" r="20955" b="254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921" cy="317804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B9A814" w14:textId="7D6B669D" w:rsidR="00B05AD7" w:rsidRPr="00DA5B7D" w:rsidRDefault="00637CF0" w:rsidP="00B05AD7">
                          <w:pPr>
                            <w:spacing w:line="320" w:lineRule="exact"/>
                            <w:jc w:val="center"/>
                            <w:rPr>
                              <w:rFonts w:ascii="TH SarabunIT๙" w:hAnsi="TH SarabunIT๙" w:cs="TH SarabunIT๙"/>
                              <w:szCs w:val="32"/>
                            </w:rPr>
                          </w:pPr>
                          <w:r w:rsidRPr="00DA5B7D">
                            <w:rPr>
                              <w:rFonts w:ascii="TH SarabunIT๙" w:hAnsi="TH SarabunIT๙" w:cs="TH SarabunIT๙" w:hint="cs"/>
                              <w:szCs w:val="32"/>
                              <w:cs/>
                            </w:rPr>
                            <w:t>เอกสาร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C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60.65pt;margin-top:-7.5pt;width:76.3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" fillcolor="white [3201]" strokecolor="black [3213]" strokeweight="1pt">
              <v:textbox>
                <w:txbxContent>
                  <w:p w14:paraId="12B9A814" w14:textId="7D6B669D" w:rsidR="00B05AD7" w:rsidRPr="00DA5B7D" w:rsidRDefault="00637CF0" w:rsidP="00B05AD7">
                    <w:pPr>
                      <w:spacing w:line="320" w:lineRule="exact"/>
                      <w:jc w:val="center"/>
                      <w:rPr>
                        <w:rFonts w:ascii="TH SarabunIT๙" w:hAnsi="TH SarabunIT๙" w:cs="TH SarabunIT๙"/>
                        <w:szCs w:val="32"/>
                      </w:rPr>
                    </w:pPr>
                    <w:r w:rsidRPr="00DA5B7D">
                      <w:rPr>
                        <w:rFonts w:ascii="TH SarabunIT๙" w:hAnsi="TH SarabunIT๙" w:cs="TH SarabunIT๙" w:hint="cs"/>
                        <w:szCs w:val="32"/>
                        <w:cs/>
                      </w:rPr>
                      <w:t>เอกสาร 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7BE"/>
    <w:multiLevelType w:val="multilevel"/>
    <w:tmpl w:val="FBFC9DFA"/>
    <w:lvl w:ilvl="0">
      <w:start w:val="1"/>
      <w:numFmt w:val="bullet"/>
      <w:lvlText w:val=""/>
      <w:lvlJc w:val="left"/>
      <w:pPr>
        <w:tabs>
          <w:tab w:val="num" w:pos="4038"/>
        </w:tabs>
        <w:ind w:left="40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58"/>
        </w:tabs>
        <w:ind w:left="47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78"/>
        </w:tabs>
        <w:ind w:left="54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38"/>
        </w:tabs>
        <w:ind w:left="76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58"/>
        </w:tabs>
        <w:ind w:left="83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78"/>
        </w:tabs>
        <w:ind w:left="90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98"/>
        </w:tabs>
        <w:ind w:left="979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DF5"/>
    <w:multiLevelType w:val="multilevel"/>
    <w:tmpl w:val="3D40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C513F"/>
    <w:multiLevelType w:val="hybridMultilevel"/>
    <w:tmpl w:val="440CCDCA"/>
    <w:lvl w:ilvl="0" w:tplc="04090011">
      <w:start w:val="1"/>
      <w:numFmt w:val="decimal"/>
      <w:lvlText w:val="%1)"/>
      <w:lvlJc w:val="left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AE658CE"/>
    <w:multiLevelType w:val="multilevel"/>
    <w:tmpl w:val="4AE6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6EDD"/>
    <w:multiLevelType w:val="multilevel"/>
    <w:tmpl w:val="A4A2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87474"/>
    <w:multiLevelType w:val="hybridMultilevel"/>
    <w:tmpl w:val="BE681308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10C62B66"/>
    <w:multiLevelType w:val="hybridMultilevel"/>
    <w:tmpl w:val="52C01B46"/>
    <w:lvl w:ilvl="0" w:tplc="40B8447E">
      <w:start w:val="5"/>
      <w:numFmt w:val="decimal"/>
      <w:lvlText w:val="1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12B82"/>
    <w:multiLevelType w:val="multilevel"/>
    <w:tmpl w:val="8F8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D0266"/>
    <w:multiLevelType w:val="hybridMultilevel"/>
    <w:tmpl w:val="83A01F34"/>
    <w:lvl w:ilvl="0" w:tplc="02969682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0C77"/>
    <w:multiLevelType w:val="hybridMultilevel"/>
    <w:tmpl w:val="1DDE20AC"/>
    <w:lvl w:ilvl="0" w:tplc="1CF4410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20C862A9"/>
    <w:multiLevelType w:val="hybridMultilevel"/>
    <w:tmpl w:val="97087E0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" w15:restartNumberingAfterBreak="0">
    <w:nsid w:val="28CE2E0A"/>
    <w:multiLevelType w:val="hybridMultilevel"/>
    <w:tmpl w:val="3BDA7F7A"/>
    <w:lvl w:ilvl="0" w:tplc="EEACC782">
      <w:start w:val="2"/>
      <w:numFmt w:val="bullet"/>
      <w:lvlText w:val=""/>
      <w:lvlJc w:val="left"/>
      <w:pPr>
        <w:ind w:left="303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2" w15:restartNumberingAfterBreak="0">
    <w:nsid w:val="370919EC"/>
    <w:multiLevelType w:val="multilevel"/>
    <w:tmpl w:val="9BAA532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07" w:hanging="3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2" w:hanging="1800"/>
      </w:pPr>
      <w:rPr>
        <w:rFonts w:hint="default"/>
      </w:rPr>
    </w:lvl>
  </w:abstractNum>
  <w:abstractNum w:abstractNumId="13" w15:restartNumberingAfterBreak="0">
    <w:nsid w:val="381D6548"/>
    <w:multiLevelType w:val="multilevel"/>
    <w:tmpl w:val="A0C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67AFE"/>
    <w:multiLevelType w:val="hybridMultilevel"/>
    <w:tmpl w:val="5666092C"/>
    <w:lvl w:ilvl="0" w:tplc="B87E2A54">
      <w:start w:val="1"/>
      <w:numFmt w:val="decimal"/>
      <w:lvlText w:val="%1.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E2B42FD"/>
    <w:multiLevelType w:val="multilevel"/>
    <w:tmpl w:val="334C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5233F"/>
    <w:multiLevelType w:val="multilevel"/>
    <w:tmpl w:val="E05A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843CD"/>
    <w:multiLevelType w:val="hybridMultilevel"/>
    <w:tmpl w:val="8968D6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26C4"/>
    <w:multiLevelType w:val="multilevel"/>
    <w:tmpl w:val="A84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90B3B"/>
    <w:multiLevelType w:val="multilevel"/>
    <w:tmpl w:val="06D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E39BD"/>
    <w:multiLevelType w:val="hybridMultilevel"/>
    <w:tmpl w:val="BE681308"/>
    <w:lvl w:ilvl="0" w:tplc="FFFFFFFF">
      <w:start w:val="1"/>
      <w:numFmt w:val="decimal"/>
      <w:lvlText w:val="%1)"/>
      <w:lvlJc w:val="lef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" w15:restartNumberingAfterBreak="0">
    <w:nsid w:val="5E6E70A6"/>
    <w:multiLevelType w:val="multilevel"/>
    <w:tmpl w:val="B18E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95BF6"/>
    <w:multiLevelType w:val="hybridMultilevel"/>
    <w:tmpl w:val="6E648D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05971"/>
    <w:multiLevelType w:val="hybridMultilevel"/>
    <w:tmpl w:val="0B66BD1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70070EC8"/>
    <w:multiLevelType w:val="multilevel"/>
    <w:tmpl w:val="967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3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5"/>
  </w:num>
  <w:num w:numId="10">
    <w:abstractNumId w:val="16"/>
  </w:num>
  <w:num w:numId="11">
    <w:abstractNumId w:val="14"/>
  </w:num>
  <w:num w:numId="12">
    <w:abstractNumId w:val="22"/>
  </w:num>
  <w:num w:numId="13">
    <w:abstractNumId w:val="2"/>
  </w:num>
  <w:num w:numId="14">
    <w:abstractNumId w:val="17"/>
  </w:num>
  <w:num w:numId="15">
    <w:abstractNumId w:val="20"/>
  </w:num>
  <w:num w:numId="16">
    <w:abstractNumId w:val="1"/>
  </w:num>
  <w:num w:numId="17">
    <w:abstractNumId w:val="13"/>
  </w:num>
  <w:num w:numId="18">
    <w:abstractNumId w:val="21"/>
  </w:num>
  <w:num w:numId="19">
    <w:abstractNumId w:val="19"/>
  </w:num>
  <w:num w:numId="20">
    <w:abstractNumId w:val="24"/>
  </w:num>
  <w:num w:numId="21">
    <w:abstractNumId w:val="18"/>
  </w:num>
  <w:num w:numId="22">
    <w:abstractNumId w:val="4"/>
  </w:num>
  <w:num w:numId="23">
    <w:abstractNumId w:val="9"/>
  </w:num>
  <w:num w:numId="24">
    <w:abstractNumId w:val="11"/>
  </w:num>
  <w:num w:numId="2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2E"/>
    <w:rsid w:val="00007046"/>
    <w:rsid w:val="00010948"/>
    <w:rsid w:val="00010A65"/>
    <w:rsid w:val="0001255C"/>
    <w:rsid w:val="00013832"/>
    <w:rsid w:val="0001436F"/>
    <w:rsid w:val="00014633"/>
    <w:rsid w:val="0003048D"/>
    <w:rsid w:val="0004118F"/>
    <w:rsid w:val="00041B53"/>
    <w:rsid w:val="00055C3B"/>
    <w:rsid w:val="00056BCC"/>
    <w:rsid w:val="0006663C"/>
    <w:rsid w:val="0007146F"/>
    <w:rsid w:val="00072065"/>
    <w:rsid w:val="00073859"/>
    <w:rsid w:val="000754F7"/>
    <w:rsid w:val="000A0262"/>
    <w:rsid w:val="000A1E89"/>
    <w:rsid w:val="000A54A0"/>
    <w:rsid w:val="000A64B7"/>
    <w:rsid w:val="000B3011"/>
    <w:rsid w:val="000B4C9C"/>
    <w:rsid w:val="000B67FA"/>
    <w:rsid w:val="000C445E"/>
    <w:rsid w:val="000C496B"/>
    <w:rsid w:val="000C7E12"/>
    <w:rsid w:val="000D36DB"/>
    <w:rsid w:val="000D3912"/>
    <w:rsid w:val="000D7B8C"/>
    <w:rsid w:val="000E5D67"/>
    <w:rsid w:val="000E6913"/>
    <w:rsid w:val="000E6A7F"/>
    <w:rsid w:val="000E707F"/>
    <w:rsid w:val="000E7B2C"/>
    <w:rsid w:val="000F75DB"/>
    <w:rsid w:val="001040A7"/>
    <w:rsid w:val="00111B8C"/>
    <w:rsid w:val="001122F5"/>
    <w:rsid w:val="001125BD"/>
    <w:rsid w:val="001156A9"/>
    <w:rsid w:val="0011675F"/>
    <w:rsid w:val="001201D0"/>
    <w:rsid w:val="00122878"/>
    <w:rsid w:val="0012484B"/>
    <w:rsid w:val="001257FC"/>
    <w:rsid w:val="00126E64"/>
    <w:rsid w:val="0012766C"/>
    <w:rsid w:val="001308DB"/>
    <w:rsid w:val="00130E64"/>
    <w:rsid w:val="0013299A"/>
    <w:rsid w:val="001355DE"/>
    <w:rsid w:val="00135B1F"/>
    <w:rsid w:val="0013690C"/>
    <w:rsid w:val="00143211"/>
    <w:rsid w:val="00146636"/>
    <w:rsid w:val="00153540"/>
    <w:rsid w:val="00153E56"/>
    <w:rsid w:val="00165DFE"/>
    <w:rsid w:val="00167E97"/>
    <w:rsid w:val="00171278"/>
    <w:rsid w:val="0018120C"/>
    <w:rsid w:val="00182E5D"/>
    <w:rsid w:val="00187AEC"/>
    <w:rsid w:val="00195AEB"/>
    <w:rsid w:val="001965A7"/>
    <w:rsid w:val="00196F53"/>
    <w:rsid w:val="00197D13"/>
    <w:rsid w:val="00197F33"/>
    <w:rsid w:val="001A576E"/>
    <w:rsid w:val="001B25DB"/>
    <w:rsid w:val="001C184C"/>
    <w:rsid w:val="001C7974"/>
    <w:rsid w:val="001D3755"/>
    <w:rsid w:val="001D57C7"/>
    <w:rsid w:val="001D7660"/>
    <w:rsid w:val="001E1F85"/>
    <w:rsid w:val="001E4353"/>
    <w:rsid w:val="001F4339"/>
    <w:rsid w:val="001F50A2"/>
    <w:rsid w:val="001F5308"/>
    <w:rsid w:val="001F764E"/>
    <w:rsid w:val="0020209C"/>
    <w:rsid w:val="00203061"/>
    <w:rsid w:val="00204265"/>
    <w:rsid w:val="0020550B"/>
    <w:rsid w:val="002062E1"/>
    <w:rsid w:val="00210918"/>
    <w:rsid w:val="0021248C"/>
    <w:rsid w:val="00213E93"/>
    <w:rsid w:val="002210C5"/>
    <w:rsid w:val="00225141"/>
    <w:rsid w:val="00227B51"/>
    <w:rsid w:val="00230FBE"/>
    <w:rsid w:val="0023631D"/>
    <w:rsid w:val="002511F8"/>
    <w:rsid w:val="002562CE"/>
    <w:rsid w:val="00256626"/>
    <w:rsid w:val="0026416A"/>
    <w:rsid w:val="00265609"/>
    <w:rsid w:val="00267BDB"/>
    <w:rsid w:val="00267D94"/>
    <w:rsid w:val="00270BE2"/>
    <w:rsid w:val="00274859"/>
    <w:rsid w:val="00274CAB"/>
    <w:rsid w:val="00275619"/>
    <w:rsid w:val="00281470"/>
    <w:rsid w:val="00287C99"/>
    <w:rsid w:val="00292B77"/>
    <w:rsid w:val="00292BAE"/>
    <w:rsid w:val="0029330D"/>
    <w:rsid w:val="00294BC2"/>
    <w:rsid w:val="00297A8B"/>
    <w:rsid w:val="002A36D7"/>
    <w:rsid w:val="002C620D"/>
    <w:rsid w:val="002D021E"/>
    <w:rsid w:val="002D073C"/>
    <w:rsid w:val="002D2B5B"/>
    <w:rsid w:val="002D3D4E"/>
    <w:rsid w:val="002D5C4C"/>
    <w:rsid w:val="002D7CB7"/>
    <w:rsid w:val="002E0BC7"/>
    <w:rsid w:val="002E3AE3"/>
    <w:rsid w:val="002E6A29"/>
    <w:rsid w:val="002E73EA"/>
    <w:rsid w:val="002F1D99"/>
    <w:rsid w:val="003074D6"/>
    <w:rsid w:val="00310372"/>
    <w:rsid w:val="003124CC"/>
    <w:rsid w:val="003155DA"/>
    <w:rsid w:val="003233D6"/>
    <w:rsid w:val="003236DB"/>
    <w:rsid w:val="003353A7"/>
    <w:rsid w:val="00340B93"/>
    <w:rsid w:val="00342362"/>
    <w:rsid w:val="00343FDC"/>
    <w:rsid w:val="00350B98"/>
    <w:rsid w:val="00360B96"/>
    <w:rsid w:val="00365000"/>
    <w:rsid w:val="0037266C"/>
    <w:rsid w:val="00381724"/>
    <w:rsid w:val="0039020B"/>
    <w:rsid w:val="003906E2"/>
    <w:rsid w:val="003A7C7D"/>
    <w:rsid w:val="003B0979"/>
    <w:rsid w:val="003B3F97"/>
    <w:rsid w:val="003B6541"/>
    <w:rsid w:val="003B7873"/>
    <w:rsid w:val="003C22E1"/>
    <w:rsid w:val="003D1EB6"/>
    <w:rsid w:val="003D42BF"/>
    <w:rsid w:val="003D4867"/>
    <w:rsid w:val="003D6B59"/>
    <w:rsid w:val="003D7456"/>
    <w:rsid w:val="003E153A"/>
    <w:rsid w:val="003E7144"/>
    <w:rsid w:val="003F2315"/>
    <w:rsid w:val="003F2881"/>
    <w:rsid w:val="00401FA4"/>
    <w:rsid w:val="00403D8B"/>
    <w:rsid w:val="00410498"/>
    <w:rsid w:val="004105DF"/>
    <w:rsid w:val="00412C31"/>
    <w:rsid w:val="00414AC1"/>
    <w:rsid w:val="00422B60"/>
    <w:rsid w:val="00423003"/>
    <w:rsid w:val="00424A93"/>
    <w:rsid w:val="00432F70"/>
    <w:rsid w:val="00435609"/>
    <w:rsid w:val="004364E2"/>
    <w:rsid w:val="00436676"/>
    <w:rsid w:val="00437400"/>
    <w:rsid w:val="00441621"/>
    <w:rsid w:val="00457D2E"/>
    <w:rsid w:val="004717C0"/>
    <w:rsid w:val="004756F0"/>
    <w:rsid w:val="004800EC"/>
    <w:rsid w:val="00483DAD"/>
    <w:rsid w:val="00493870"/>
    <w:rsid w:val="004A05C0"/>
    <w:rsid w:val="004A0809"/>
    <w:rsid w:val="004B046A"/>
    <w:rsid w:val="004B4D36"/>
    <w:rsid w:val="004B5084"/>
    <w:rsid w:val="004B6B0B"/>
    <w:rsid w:val="004C1BF1"/>
    <w:rsid w:val="004D2F1B"/>
    <w:rsid w:val="004D51CC"/>
    <w:rsid w:val="004F2F0A"/>
    <w:rsid w:val="004F3F76"/>
    <w:rsid w:val="004F5DE0"/>
    <w:rsid w:val="004F69F5"/>
    <w:rsid w:val="004F7244"/>
    <w:rsid w:val="005035C2"/>
    <w:rsid w:val="005039E7"/>
    <w:rsid w:val="005129B7"/>
    <w:rsid w:val="00514740"/>
    <w:rsid w:val="005167EA"/>
    <w:rsid w:val="00525C80"/>
    <w:rsid w:val="00526926"/>
    <w:rsid w:val="0053233E"/>
    <w:rsid w:val="00533304"/>
    <w:rsid w:val="00537728"/>
    <w:rsid w:val="005402EA"/>
    <w:rsid w:val="00542474"/>
    <w:rsid w:val="0054429B"/>
    <w:rsid w:val="00545AD8"/>
    <w:rsid w:val="00550B80"/>
    <w:rsid w:val="00554712"/>
    <w:rsid w:val="00557143"/>
    <w:rsid w:val="00562C6C"/>
    <w:rsid w:val="00564228"/>
    <w:rsid w:val="00566D1D"/>
    <w:rsid w:val="0057327E"/>
    <w:rsid w:val="00574E31"/>
    <w:rsid w:val="005814AB"/>
    <w:rsid w:val="005826A2"/>
    <w:rsid w:val="00586B11"/>
    <w:rsid w:val="00587701"/>
    <w:rsid w:val="00591F43"/>
    <w:rsid w:val="00596EB5"/>
    <w:rsid w:val="005A285D"/>
    <w:rsid w:val="005A77DA"/>
    <w:rsid w:val="005B1A31"/>
    <w:rsid w:val="005B5D74"/>
    <w:rsid w:val="005C0560"/>
    <w:rsid w:val="005C236C"/>
    <w:rsid w:val="005C3E86"/>
    <w:rsid w:val="005D3461"/>
    <w:rsid w:val="005D411B"/>
    <w:rsid w:val="005D4A91"/>
    <w:rsid w:val="005D4DB0"/>
    <w:rsid w:val="005E653B"/>
    <w:rsid w:val="005E6A1B"/>
    <w:rsid w:val="005F47AA"/>
    <w:rsid w:val="005F5257"/>
    <w:rsid w:val="0060390E"/>
    <w:rsid w:val="00606A0F"/>
    <w:rsid w:val="00611458"/>
    <w:rsid w:val="00613AB8"/>
    <w:rsid w:val="00617D9C"/>
    <w:rsid w:val="00623297"/>
    <w:rsid w:val="00630219"/>
    <w:rsid w:val="00635060"/>
    <w:rsid w:val="00636632"/>
    <w:rsid w:val="00637CF0"/>
    <w:rsid w:val="00643BC7"/>
    <w:rsid w:val="006500A4"/>
    <w:rsid w:val="006512C1"/>
    <w:rsid w:val="00652A7F"/>
    <w:rsid w:val="00653F3E"/>
    <w:rsid w:val="006622BD"/>
    <w:rsid w:val="0066350C"/>
    <w:rsid w:val="006641A5"/>
    <w:rsid w:val="00664A52"/>
    <w:rsid w:val="006669E6"/>
    <w:rsid w:val="00666D98"/>
    <w:rsid w:val="0066751A"/>
    <w:rsid w:val="0066767D"/>
    <w:rsid w:val="0067006F"/>
    <w:rsid w:val="00680538"/>
    <w:rsid w:val="00680C61"/>
    <w:rsid w:val="00680D9B"/>
    <w:rsid w:val="00683D2D"/>
    <w:rsid w:val="00685BD3"/>
    <w:rsid w:val="00690376"/>
    <w:rsid w:val="00691DF4"/>
    <w:rsid w:val="00692D55"/>
    <w:rsid w:val="00695AF1"/>
    <w:rsid w:val="00695EE0"/>
    <w:rsid w:val="006960B3"/>
    <w:rsid w:val="006A1D81"/>
    <w:rsid w:val="006A23B2"/>
    <w:rsid w:val="006A7119"/>
    <w:rsid w:val="006B07FD"/>
    <w:rsid w:val="006B2E90"/>
    <w:rsid w:val="006C6594"/>
    <w:rsid w:val="006D0122"/>
    <w:rsid w:val="006D1502"/>
    <w:rsid w:val="006D2801"/>
    <w:rsid w:val="006D3254"/>
    <w:rsid w:val="006D40CB"/>
    <w:rsid w:val="006D4682"/>
    <w:rsid w:val="006E0A9C"/>
    <w:rsid w:val="006F2454"/>
    <w:rsid w:val="006F2AF7"/>
    <w:rsid w:val="0071004E"/>
    <w:rsid w:val="00713CBF"/>
    <w:rsid w:val="00715F81"/>
    <w:rsid w:val="007177AF"/>
    <w:rsid w:val="00722DBC"/>
    <w:rsid w:val="00725C90"/>
    <w:rsid w:val="00725CED"/>
    <w:rsid w:val="007310A9"/>
    <w:rsid w:val="00735E60"/>
    <w:rsid w:val="007400C5"/>
    <w:rsid w:val="00747B38"/>
    <w:rsid w:val="0076052E"/>
    <w:rsid w:val="00777125"/>
    <w:rsid w:val="00780141"/>
    <w:rsid w:val="00782753"/>
    <w:rsid w:val="0078321E"/>
    <w:rsid w:val="007A19F2"/>
    <w:rsid w:val="007A42D7"/>
    <w:rsid w:val="007A548A"/>
    <w:rsid w:val="007B5C26"/>
    <w:rsid w:val="007B64C6"/>
    <w:rsid w:val="007D51FE"/>
    <w:rsid w:val="007E1E52"/>
    <w:rsid w:val="007E2B7E"/>
    <w:rsid w:val="0080012C"/>
    <w:rsid w:val="00811057"/>
    <w:rsid w:val="00814601"/>
    <w:rsid w:val="00826466"/>
    <w:rsid w:val="0083036D"/>
    <w:rsid w:val="00834A91"/>
    <w:rsid w:val="00836AB0"/>
    <w:rsid w:val="008405FD"/>
    <w:rsid w:val="0084276F"/>
    <w:rsid w:val="0085434F"/>
    <w:rsid w:val="00857826"/>
    <w:rsid w:val="00863A7F"/>
    <w:rsid w:val="00866AB7"/>
    <w:rsid w:val="00873699"/>
    <w:rsid w:val="00873B04"/>
    <w:rsid w:val="008753D1"/>
    <w:rsid w:val="00875826"/>
    <w:rsid w:val="00875DDF"/>
    <w:rsid w:val="0087703D"/>
    <w:rsid w:val="00887D27"/>
    <w:rsid w:val="00891873"/>
    <w:rsid w:val="008A0491"/>
    <w:rsid w:val="008B2971"/>
    <w:rsid w:val="008B7905"/>
    <w:rsid w:val="008C18EE"/>
    <w:rsid w:val="008C4A9E"/>
    <w:rsid w:val="008C7EF9"/>
    <w:rsid w:val="008D4D1D"/>
    <w:rsid w:val="008D5B66"/>
    <w:rsid w:val="008D7B1F"/>
    <w:rsid w:val="008F060C"/>
    <w:rsid w:val="008F2E66"/>
    <w:rsid w:val="008F45F6"/>
    <w:rsid w:val="008F727F"/>
    <w:rsid w:val="009054CC"/>
    <w:rsid w:val="00910BC1"/>
    <w:rsid w:val="009131B5"/>
    <w:rsid w:val="00917C08"/>
    <w:rsid w:val="00920752"/>
    <w:rsid w:val="00920BD5"/>
    <w:rsid w:val="00920FCA"/>
    <w:rsid w:val="00931CF4"/>
    <w:rsid w:val="00931D2A"/>
    <w:rsid w:val="009320CB"/>
    <w:rsid w:val="00933317"/>
    <w:rsid w:val="00934519"/>
    <w:rsid w:val="009409AC"/>
    <w:rsid w:val="00944CA6"/>
    <w:rsid w:val="009533F2"/>
    <w:rsid w:val="00953FFB"/>
    <w:rsid w:val="0095528A"/>
    <w:rsid w:val="00964592"/>
    <w:rsid w:val="00970EB3"/>
    <w:rsid w:val="00973745"/>
    <w:rsid w:val="00977D15"/>
    <w:rsid w:val="009812C8"/>
    <w:rsid w:val="009818D8"/>
    <w:rsid w:val="00996AA0"/>
    <w:rsid w:val="009B4036"/>
    <w:rsid w:val="009B5CF5"/>
    <w:rsid w:val="009B5E29"/>
    <w:rsid w:val="009B6E37"/>
    <w:rsid w:val="009C00D3"/>
    <w:rsid w:val="009C0179"/>
    <w:rsid w:val="009C2B72"/>
    <w:rsid w:val="009C35C2"/>
    <w:rsid w:val="009C556E"/>
    <w:rsid w:val="009C6B03"/>
    <w:rsid w:val="009C7A8D"/>
    <w:rsid w:val="009C7CA6"/>
    <w:rsid w:val="009D06DC"/>
    <w:rsid w:val="009D17A2"/>
    <w:rsid w:val="009D1812"/>
    <w:rsid w:val="009D6365"/>
    <w:rsid w:val="009E0391"/>
    <w:rsid w:val="009E0D97"/>
    <w:rsid w:val="009E4772"/>
    <w:rsid w:val="009E5D58"/>
    <w:rsid w:val="009F06A3"/>
    <w:rsid w:val="009F58AC"/>
    <w:rsid w:val="009F5AAA"/>
    <w:rsid w:val="009F6640"/>
    <w:rsid w:val="00A06A04"/>
    <w:rsid w:val="00A14664"/>
    <w:rsid w:val="00A3140B"/>
    <w:rsid w:val="00A31863"/>
    <w:rsid w:val="00A372C4"/>
    <w:rsid w:val="00A37CDE"/>
    <w:rsid w:val="00A40F76"/>
    <w:rsid w:val="00A44874"/>
    <w:rsid w:val="00A4625D"/>
    <w:rsid w:val="00A62AD4"/>
    <w:rsid w:val="00A63BFE"/>
    <w:rsid w:val="00A65CA0"/>
    <w:rsid w:val="00A66B9E"/>
    <w:rsid w:val="00A705EF"/>
    <w:rsid w:val="00A71395"/>
    <w:rsid w:val="00A7256E"/>
    <w:rsid w:val="00A74DF4"/>
    <w:rsid w:val="00A75613"/>
    <w:rsid w:val="00A80DE5"/>
    <w:rsid w:val="00A82859"/>
    <w:rsid w:val="00A86B4F"/>
    <w:rsid w:val="00A87E55"/>
    <w:rsid w:val="00A95ADE"/>
    <w:rsid w:val="00AA73B5"/>
    <w:rsid w:val="00AC0B30"/>
    <w:rsid w:val="00AC18A5"/>
    <w:rsid w:val="00AC23B4"/>
    <w:rsid w:val="00AC3291"/>
    <w:rsid w:val="00AC41A3"/>
    <w:rsid w:val="00AC4BDE"/>
    <w:rsid w:val="00AC4C98"/>
    <w:rsid w:val="00AC57FB"/>
    <w:rsid w:val="00AC5E1B"/>
    <w:rsid w:val="00AC6AF7"/>
    <w:rsid w:val="00AD43E7"/>
    <w:rsid w:val="00AD451B"/>
    <w:rsid w:val="00AD5AEE"/>
    <w:rsid w:val="00AD6560"/>
    <w:rsid w:val="00AE0518"/>
    <w:rsid w:val="00AE1789"/>
    <w:rsid w:val="00AE366B"/>
    <w:rsid w:val="00AF1E4D"/>
    <w:rsid w:val="00AF3BA8"/>
    <w:rsid w:val="00AF75F4"/>
    <w:rsid w:val="00B02049"/>
    <w:rsid w:val="00B049A5"/>
    <w:rsid w:val="00B04ECF"/>
    <w:rsid w:val="00B05AD7"/>
    <w:rsid w:val="00B116EA"/>
    <w:rsid w:val="00B12244"/>
    <w:rsid w:val="00B135CC"/>
    <w:rsid w:val="00B165E9"/>
    <w:rsid w:val="00B245A9"/>
    <w:rsid w:val="00B24E75"/>
    <w:rsid w:val="00B26EC0"/>
    <w:rsid w:val="00B2740E"/>
    <w:rsid w:val="00B30FD4"/>
    <w:rsid w:val="00B40219"/>
    <w:rsid w:val="00B402D9"/>
    <w:rsid w:val="00B45DEA"/>
    <w:rsid w:val="00B47F65"/>
    <w:rsid w:val="00B5364A"/>
    <w:rsid w:val="00B567DE"/>
    <w:rsid w:val="00B654AF"/>
    <w:rsid w:val="00B668BB"/>
    <w:rsid w:val="00B6710D"/>
    <w:rsid w:val="00B71D0F"/>
    <w:rsid w:val="00B72D2C"/>
    <w:rsid w:val="00B836F0"/>
    <w:rsid w:val="00B91548"/>
    <w:rsid w:val="00BA6DAD"/>
    <w:rsid w:val="00BB1A85"/>
    <w:rsid w:val="00BB765E"/>
    <w:rsid w:val="00BC11FA"/>
    <w:rsid w:val="00BD28ED"/>
    <w:rsid w:val="00BE0235"/>
    <w:rsid w:val="00BE1D56"/>
    <w:rsid w:val="00BE3C96"/>
    <w:rsid w:val="00BE5245"/>
    <w:rsid w:val="00BE53B5"/>
    <w:rsid w:val="00BE5BDD"/>
    <w:rsid w:val="00BF3706"/>
    <w:rsid w:val="00BF4BC9"/>
    <w:rsid w:val="00BF5526"/>
    <w:rsid w:val="00BF731D"/>
    <w:rsid w:val="00C024FB"/>
    <w:rsid w:val="00C02925"/>
    <w:rsid w:val="00C10856"/>
    <w:rsid w:val="00C15637"/>
    <w:rsid w:val="00C15CBB"/>
    <w:rsid w:val="00C17B33"/>
    <w:rsid w:val="00C203ED"/>
    <w:rsid w:val="00C24B8F"/>
    <w:rsid w:val="00C32154"/>
    <w:rsid w:val="00C32519"/>
    <w:rsid w:val="00C33756"/>
    <w:rsid w:val="00C33DBE"/>
    <w:rsid w:val="00C35A5E"/>
    <w:rsid w:val="00C35AEA"/>
    <w:rsid w:val="00C36E42"/>
    <w:rsid w:val="00C43AD0"/>
    <w:rsid w:val="00C471B8"/>
    <w:rsid w:val="00C509C7"/>
    <w:rsid w:val="00C52D6D"/>
    <w:rsid w:val="00C530F5"/>
    <w:rsid w:val="00C571D4"/>
    <w:rsid w:val="00C61ED0"/>
    <w:rsid w:val="00C6411D"/>
    <w:rsid w:val="00C65183"/>
    <w:rsid w:val="00C668CB"/>
    <w:rsid w:val="00C70CC5"/>
    <w:rsid w:val="00C7328B"/>
    <w:rsid w:val="00C82BC8"/>
    <w:rsid w:val="00C8419F"/>
    <w:rsid w:val="00C8606C"/>
    <w:rsid w:val="00C86BBD"/>
    <w:rsid w:val="00C87636"/>
    <w:rsid w:val="00C91A1F"/>
    <w:rsid w:val="00C92738"/>
    <w:rsid w:val="00C93D04"/>
    <w:rsid w:val="00C97ADC"/>
    <w:rsid w:val="00CA135B"/>
    <w:rsid w:val="00CA2C03"/>
    <w:rsid w:val="00CA3111"/>
    <w:rsid w:val="00CA7756"/>
    <w:rsid w:val="00CB7CB9"/>
    <w:rsid w:val="00CC14E1"/>
    <w:rsid w:val="00CC19D1"/>
    <w:rsid w:val="00CC4BF7"/>
    <w:rsid w:val="00CD111B"/>
    <w:rsid w:val="00CE4B13"/>
    <w:rsid w:val="00CE66FB"/>
    <w:rsid w:val="00CE76AF"/>
    <w:rsid w:val="00CF4088"/>
    <w:rsid w:val="00CF5B1D"/>
    <w:rsid w:val="00D01592"/>
    <w:rsid w:val="00D02E0A"/>
    <w:rsid w:val="00D05DBD"/>
    <w:rsid w:val="00D148AB"/>
    <w:rsid w:val="00D1580A"/>
    <w:rsid w:val="00D21C17"/>
    <w:rsid w:val="00D231A3"/>
    <w:rsid w:val="00D32695"/>
    <w:rsid w:val="00D3677F"/>
    <w:rsid w:val="00D430F3"/>
    <w:rsid w:val="00D434CC"/>
    <w:rsid w:val="00D463A5"/>
    <w:rsid w:val="00D51554"/>
    <w:rsid w:val="00D52C59"/>
    <w:rsid w:val="00D534BC"/>
    <w:rsid w:val="00D53ADE"/>
    <w:rsid w:val="00D55B5B"/>
    <w:rsid w:val="00D56E23"/>
    <w:rsid w:val="00D71514"/>
    <w:rsid w:val="00D7291A"/>
    <w:rsid w:val="00D753AF"/>
    <w:rsid w:val="00D80279"/>
    <w:rsid w:val="00D813C4"/>
    <w:rsid w:val="00D82084"/>
    <w:rsid w:val="00D85F51"/>
    <w:rsid w:val="00D878C9"/>
    <w:rsid w:val="00D902A4"/>
    <w:rsid w:val="00D91D89"/>
    <w:rsid w:val="00DA0020"/>
    <w:rsid w:val="00DA5B7D"/>
    <w:rsid w:val="00DB151E"/>
    <w:rsid w:val="00DB73DD"/>
    <w:rsid w:val="00DC1EF0"/>
    <w:rsid w:val="00DD5427"/>
    <w:rsid w:val="00DE2A64"/>
    <w:rsid w:val="00DE3500"/>
    <w:rsid w:val="00DE5D76"/>
    <w:rsid w:val="00DF1638"/>
    <w:rsid w:val="00DF30A8"/>
    <w:rsid w:val="00DF5381"/>
    <w:rsid w:val="00E024E2"/>
    <w:rsid w:val="00E04744"/>
    <w:rsid w:val="00E05498"/>
    <w:rsid w:val="00E061D1"/>
    <w:rsid w:val="00E0751F"/>
    <w:rsid w:val="00E11016"/>
    <w:rsid w:val="00E1295D"/>
    <w:rsid w:val="00E16495"/>
    <w:rsid w:val="00E1787B"/>
    <w:rsid w:val="00E35595"/>
    <w:rsid w:val="00E35F51"/>
    <w:rsid w:val="00E368C6"/>
    <w:rsid w:val="00E43DF3"/>
    <w:rsid w:val="00E506EB"/>
    <w:rsid w:val="00E509DD"/>
    <w:rsid w:val="00E5323F"/>
    <w:rsid w:val="00E55875"/>
    <w:rsid w:val="00E55C5D"/>
    <w:rsid w:val="00E563C1"/>
    <w:rsid w:val="00E64B8C"/>
    <w:rsid w:val="00E65EC0"/>
    <w:rsid w:val="00E67F53"/>
    <w:rsid w:val="00E77907"/>
    <w:rsid w:val="00E80DB9"/>
    <w:rsid w:val="00E82E8E"/>
    <w:rsid w:val="00E833D4"/>
    <w:rsid w:val="00E90BC8"/>
    <w:rsid w:val="00E944D4"/>
    <w:rsid w:val="00E95F70"/>
    <w:rsid w:val="00E970B3"/>
    <w:rsid w:val="00E975E2"/>
    <w:rsid w:val="00EA29BF"/>
    <w:rsid w:val="00EA3C63"/>
    <w:rsid w:val="00EC25B9"/>
    <w:rsid w:val="00EC310B"/>
    <w:rsid w:val="00ED05F0"/>
    <w:rsid w:val="00EE00AE"/>
    <w:rsid w:val="00EE1C1C"/>
    <w:rsid w:val="00EE232B"/>
    <w:rsid w:val="00EE3311"/>
    <w:rsid w:val="00EF0B11"/>
    <w:rsid w:val="00EF116E"/>
    <w:rsid w:val="00EF175A"/>
    <w:rsid w:val="00F00675"/>
    <w:rsid w:val="00F04EE6"/>
    <w:rsid w:val="00F05664"/>
    <w:rsid w:val="00F06AD2"/>
    <w:rsid w:val="00F1358A"/>
    <w:rsid w:val="00F14A8A"/>
    <w:rsid w:val="00F21C08"/>
    <w:rsid w:val="00F220E5"/>
    <w:rsid w:val="00F22974"/>
    <w:rsid w:val="00F23356"/>
    <w:rsid w:val="00F354A4"/>
    <w:rsid w:val="00F36631"/>
    <w:rsid w:val="00F404C2"/>
    <w:rsid w:val="00F43E97"/>
    <w:rsid w:val="00F446DB"/>
    <w:rsid w:val="00F45C07"/>
    <w:rsid w:val="00F50010"/>
    <w:rsid w:val="00F50112"/>
    <w:rsid w:val="00F56AA0"/>
    <w:rsid w:val="00F56C78"/>
    <w:rsid w:val="00F57334"/>
    <w:rsid w:val="00F6385D"/>
    <w:rsid w:val="00F66385"/>
    <w:rsid w:val="00F71001"/>
    <w:rsid w:val="00F7443C"/>
    <w:rsid w:val="00F75A16"/>
    <w:rsid w:val="00F77E80"/>
    <w:rsid w:val="00F82BF6"/>
    <w:rsid w:val="00F86190"/>
    <w:rsid w:val="00F95A14"/>
    <w:rsid w:val="00F96B42"/>
    <w:rsid w:val="00F97145"/>
    <w:rsid w:val="00FA2337"/>
    <w:rsid w:val="00FA27A8"/>
    <w:rsid w:val="00FA4715"/>
    <w:rsid w:val="00FA74D4"/>
    <w:rsid w:val="00FB4842"/>
    <w:rsid w:val="00FB5142"/>
    <w:rsid w:val="00FB6E45"/>
    <w:rsid w:val="00FC1F14"/>
    <w:rsid w:val="00FC4395"/>
    <w:rsid w:val="00FC520A"/>
    <w:rsid w:val="00FC7D84"/>
    <w:rsid w:val="00FD2171"/>
    <w:rsid w:val="00FD2F8E"/>
    <w:rsid w:val="00FE6663"/>
    <w:rsid w:val="00FF0496"/>
    <w:rsid w:val="00FF126C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41DF0"/>
  <w15:chartTrackingRefBased/>
  <w15:docId w15:val="{12B81D2F-C49C-4E80-B089-DCFD174C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CB"/>
    <w:rPr>
      <w:rFonts w:ascii="Times New Roman" w:eastAsia="Times New Roman" w:hAnsi="Times New Roman" w:cs="Angsana New"/>
      <w:kern w:val="0"/>
      <w:sz w:val="24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8F8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08F85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3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3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52E"/>
    <w:rPr>
      <w:rFonts w:asciiTheme="majorHAnsi" w:eastAsiaTheme="majorEastAsia" w:hAnsiTheme="majorHAnsi" w:cstheme="majorBidi"/>
      <w:color w:val="308F8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52E"/>
    <w:rPr>
      <w:rFonts w:asciiTheme="majorHAnsi" w:eastAsiaTheme="majorEastAsia" w:hAnsiTheme="majorHAnsi" w:cstheme="majorBidi"/>
      <w:color w:val="308F8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52E"/>
    <w:rPr>
      <w:rFonts w:asciiTheme="minorHAnsi" w:eastAsiaTheme="majorEastAsia" w:hAnsiTheme="minorHAnsi" w:cstheme="majorBidi"/>
      <w:i/>
      <w:iCs/>
      <w:color w:val="308F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5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5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5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52E"/>
    <w:pPr>
      <w:spacing w:before="160" w:after="160"/>
      <w:jc w:val="center"/>
    </w:pPr>
    <w:rPr>
      <w:rFonts w:ascii="TH SarabunPSK" w:eastAsiaTheme="minorHAnsi" w:hAnsi="TH SarabunPSK" w:cs="TH SarabunPSK"/>
      <w:i/>
      <w:iCs/>
      <w:color w:val="404040" w:themeColor="text1" w:themeTint="BF"/>
      <w:kern w:val="2"/>
      <w:sz w:val="32"/>
      <w:szCs w:val="3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52E"/>
    <w:rPr>
      <w:i/>
      <w:iCs/>
      <w:color w:val="404040" w:themeColor="text1" w:themeTint="BF"/>
    </w:rPr>
  </w:style>
  <w:style w:type="paragraph" w:styleId="ListParagraph">
    <w:name w:val="List Paragraph"/>
    <w:aliases w:val="Table Heading,Footnote,En tête 1,List Number #1,ย่อหน้าขีด,รายการย่อหน้า 1,ย่อหน้า# 1,(ก) List Paragraph,วงกลม,Inhaltsverzeichnis,eq2,List Paragraph3,List Para 1,TOC etc.,List Paragraph - RFP,Bullet Styles para,List Title,ย่อย3,table,ÂèÍÂ"/>
    <w:basedOn w:val="Normal"/>
    <w:link w:val="ListParagraphChar"/>
    <w:uiPriority w:val="34"/>
    <w:qFormat/>
    <w:rsid w:val="0076052E"/>
    <w:pPr>
      <w:ind w:left="720"/>
      <w:contextualSpacing/>
    </w:pPr>
    <w:rPr>
      <w:rFonts w:ascii="TH SarabunPSK" w:eastAsiaTheme="minorHAnsi" w:hAnsi="TH SarabunPSK" w:cs="TH SarabunPSK"/>
      <w:kern w:val="2"/>
      <w:sz w:val="32"/>
      <w:szCs w:val="3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52E"/>
    <w:rPr>
      <w:i/>
      <w:iCs/>
      <w:color w:val="308F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52E"/>
    <w:pPr>
      <w:pBdr>
        <w:top w:val="single" w:sz="4" w:space="10" w:color="308F85" w:themeColor="accent1" w:themeShade="BF"/>
        <w:bottom w:val="single" w:sz="4" w:space="10" w:color="308F85" w:themeColor="accent1" w:themeShade="BF"/>
      </w:pBdr>
      <w:spacing w:before="360" w:after="360"/>
      <w:ind w:left="864" w:right="864"/>
      <w:jc w:val="center"/>
    </w:pPr>
    <w:rPr>
      <w:rFonts w:ascii="TH SarabunPSK" w:eastAsiaTheme="minorHAnsi" w:hAnsi="TH SarabunPSK" w:cs="TH SarabunPSK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52E"/>
    <w:rPr>
      <w:i/>
      <w:iCs/>
      <w:color w:val="308F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52E"/>
    <w:rPr>
      <w:b/>
      <w:bCs/>
      <w:smallCaps/>
      <w:color w:val="308F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character" w:customStyle="1" w:styleId="fontstyle01">
    <w:name w:val="fontstyle01"/>
    <w:rsid w:val="009320CB"/>
    <w:rPr>
      <w:rFonts w:ascii="THSarabunIT?" w:hAnsi="THSarabunIT?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aliases w:val="Table Heading Char,Footnote Char,En tête 1 Char,List Number #1 Char,ย่อหน้าขีด Char,รายการย่อหน้า 1 Char,ย่อหน้า# 1 Char,(ก) List Paragraph Char,วงกลม Char,Inhaltsverzeichnis Char,eq2 Char,List Paragraph3 Char,List Para 1 Char"/>
    <w:link w:val="ListParagraph"/>
    <w:uiPriority w:val="34"/>
    <w:qFormat/>
    <w:rsid w:val="009320CB"/>
  </w:style>
  <w:style w:type="table" w:styleId="TableGrid">
    <w:name w:val="Table Grid"/>
    <w:basedOn w:val="TableNormal"/>
    <w:uiPriority w:val="39"/>
    <w:rsid w:val="00EE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E3311"/>
    <w:rPr>
      <w:rFonts w:asciiTheme="minorHAnsi" w:hAnsiTheme="minorHAnsi" w:cstheme="minorBidi"/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A47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E1F85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F85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0E707F"/>
    <w:rPr>
      <w:rFonts w:ascii="THSarabunPSK" w:hAnsi="THSarabunPSK" w:hint="default"/>
      <w:b w:val="0"/>
      <w:bCs w:val="0"/>
      <w:i w:val="0"/>
      <w:iCs w:val="0"/>
      <w:color w:val="000000"/>
      <w:sz w:val="40"/>
      <w:szCs w:val="40"/>
    </w:rPr>
  </w:style>
  <w:style w:type="paragraph" w:customStyle="1" w:styleId="Default">
    <w:name w:val="Default"/>
    <w:rsid w:val="00E061D1"/>
    <w:pPr>
      <w:autoSpaceDE w:val="0"/>
      <w:autoSpaceDN w:val="0"/>
      <w:adjustRightInd w:val="0"/>
    </w:pPr>
    <w:rPr>
      <w:rFonts w:eastAsia="Calibri"/>
      <w:color w:val="000000"/>
      <w:kern w:val="0"/>
      <w:sz w:val="24"/>
      <w:szCs w:val="24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กำหนดเอง 18">
      <a:dk1>
        <a:srgbClr val="000000"/>
      </a:dk1>
      <a:lt1>
        <a:srgbClr val="FFFFFF"/>
      </a:lt1>
      <a:dk2>
        <a:srgbClr val="F24182"/>
      </a:dk2>
      <a:lt2>
        <a:srgbClr val="16288C"/>
      </a:lt2>
      <a:accent1>
        <a:srgbClr val="41BFB3"/>
      </a:accent1>
      <a:accent2>
        <a:srgbClr val="F28322"/>
      </a:accent2>
      <a:accent3>
        <a:srgbClr val="198DE6"/>
      </a:accent3>
      <a:accent4>
        <a:srgbClr val="F73934"/>
      </a:accent4>
      <a:accent5>
        <a:srgbClr val="EFEFEF"/>
      </a:accent5>
      <a:accent6>
        <a:srgbClr val="B7B7B7"/>
      </a:accent6>
      <a:hlink>
        <a:srgbClr val="000000"/>
      </a:hlink>
      <a:folHlink>
        <a:srgbClr val="0097A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9C75-4595-4DF7-BCEE-95F764E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21</Pages>
  <Words>2256</Words>
  <Characters>12862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MNRE_281 0ffice2021_2566</dc:creator>
  <cp:keywords/>
  <dc:description/>
  <cp:lastModifiedBy>RFD01</cp:lastModifiedBy>
  <cp:revision>30</cp:revision>
  <cp:lastPrinted>2026-07-20T05:35:00Z</cp:lastPrinted>
  <dcterms:created xsi:type="dcterms:W3CDTF">2026-07-09T11:08:00Z</dcterms:created>
  <dcterms:modified xsi:type="dcterms:W3CDTF">2026-07-20T05:38:00Z</dcterms:modified>
</cp:coreProperties>
</file>