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AFFC" w14:textId="2F8C64E6" w:rsidR="00B90D48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04AC44A9" w:rsidR="001044EE" w:rsidRPr="00A30749" w:rsidRDefault="001044EE" w:rsidP="00DF06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</w:t>
      </w:r>
      <w:r w:rsidR="00DF06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06DB" w:rsidRPr="00EA664F">
        <w:rPr>
          <w:rFonts w:ascii="TH SarabunPSK" w:hAnsi="TH SarabunPSK" w:cs="TH SarabunPSK" w:hint="cs"/>
          <w:b/>
          <w:bCs/>
          <w:sz w:val="32"/>
          <w:szCs w:val="32"/>
          <w:cs/>
        </w:rPr>
        <w:t>(นางวรพ</w:t>
      </w:r>
      <w:proofErr w:type="spellStart"/>
      <w:r w:rsidR="00DF06DB" w:rsidRPr="00EA664F">
        <w:rPr>
          <w:rFonts w:ascii="TH SarabunPSK" w:hAnsi="TH SarabunPSK" w:cs="TH SarabunPSK" w:hint="cs"/>
          <w:b/>
          <w:bCs/>
          <w:sz w:val="32"/>
          <w:szCs w:val="32"/>
          <w:cs/>
        </w:rPr>
        <w:t>รร</w:t>
      </w:r>
      <w:proofErr w:type="spellEnd"/>
      <w:r w:rsidR="00DF06DB" w:rsidRPr="00EA664F">
        <w:rPr>
          <w:rFonts w:ascii="TH SarabunPSK" w:hAnsi="TH SarabunPSK" w:cs="TH SarabunPSK" w:hint="cs"/>
          <w:b/>
          <w:bCs/>
          <w:sz w:val="32"/>
          <w:szCs w:val="32"/>
          <w:cs/>
        </w:rPr>
        <w:t>ณ หิมพาน</w:t>
      </w:r>
      <w:proofErr w:type="spellStart"/>
      <w:r w:rsidR="00DF06DB" w:rsidRPr="00EA664F">
        <w:rPr>
          <w:rFonts w:ascii="TH SarabunPSK" w:hAnsi="TH SarabunPSK" w:cs="TH SarabunPSK" w:hint="cs"/>
          <w:b/>
          <w:bCs/>
          <w:sz w:val="32"/>
          <w:szCs w:val="32"/>
          <w:cs/>
        </w:rPr>
        <w:t>ต์</w:t>
      </w:r>
      <w:proofErr w:type="spellEnd"/>
      <w:r w:rsidR="00DF06DB" w:rsidRPr="00EA664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F06DB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219AB3F" w14:textId="3CC07257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สำนักจัดการทรัพยากรป่าไม้ที่</w:t>
      </w:r>
      <w:r w:rsidR="00DF06DB" w:rsidRPr="00EA6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06D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DF06DB" w:rsidRPr="00EA6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</w:t>
      </w:r>
      <w:r w:rsidR="00783F40">
        <w:rPr>
          <w:rFonts w:ascii="TH SarabunPSK" w:hAnsi="TH SarabunPSK" w:cs="TH SarabunPSK" w:hint="cs"/>
          <w:b/>
          <w:bCs/>
          <w:sz w:val="32"/>
          <w:szCs w:val="32"/>
          <w:cs/>
        </w:rPr>
        <w:t>ปราจีนบุรี</w:t>
      </w:r>
    </w:p>
    <w:p w14:paraId="0D7C0975" w14:textId="51EDAA5E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7681" w:rsidRPr="00DF768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F7681" w:rsidRPr="00DF768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F7681" w:rsidRPr="00DF768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F7681" w:rsidRPr="00DF768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1AF78AA6" w14:textId="5C5012ED" w:rsidR="007227CD" w:rsidRPr="007227CD" w:rsidRDefault="007227CD" w:rsidP="007227CD">
      <w:pPr>
        <w:pStyle w:val="a9"/>
        <w:numPr>
          <w:ilvl w:val="0"/>
          <w:numId w:val="1"/>
        </w:numPr>
        <w:spacing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แผน/ผลการ</w:t>
      </w:r>
      <w:r w:rsidR="0036169F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เบิกจ่ายและ</w:t>
      </w: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ใช้จ่ายงบประมาณในภาพรวมของหน่วยงาน</w:t>
      </w:r>
      <w:r w:rsidRPr="00193FC6">
        <w:rPr>
          <w:rFonts w:ascii="TH SarabunPSK" w:hAnsi="TH SarabunPSK" w:cs="TH SarabunPSK"/>
          <w:b/>
          <w:bCs/>
          <w:kern w:val="0"/>
          <w:sz w:val="32"/>
          <w:szCs w:val="32"/>
        </w:rPr>
        <w:t xml:space="preserve"> </w:t>
      </w: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(เฉพาะงบปกติ)</w:t>
      </w:r>
    </w:p>
    <w:p w14:paraId="7DEE983B" w14:textId="447A1800" w:rsidR="007227CD" w:rsidRPr="007227CD" w:rsidRDefault="007227CD" w:rsidP="007227CD">
      <w:pPr>
        <w:pStyle w:val="a9"/>
        <w:spacing w:before="120" w:after="60" w:line="240" w:lineRule="auto"/>
        <w:ind w:left="284"/>
        <w:contextualSpacing w:val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227CD">
        <w:rPr>
          <w:rFonts w:ascii="TH SarabunPSK" w:hAnsi="TH SarabunPSK" w:cs="TH SarabunPSK" w:hint="cs"/>
          <w:kern w:val="0"/>
          <w:sz w:val="26"/>
          <w:szCs w:val="26"/>
          <w:cs/>
        </w:rPr>
        <w:t xml:space="preserve">หน่วยนับ </w:t>
      </w:r>
      <w:r w:rsidRPr="007227CD">
        <w:rPr>
          <w:rFonts w:ascii="TH SarabunPSK" w:hAnsi="TH SarabunPSK" w:cs="TH SarabunPSK"/>
          <w:kern w:val="0"/>
          <w:sz w:val="26"/>
          <w:szCs w:val="26"/>
        </w:rPr>
        <w:t xml:space="preserve">: </w:t>
      </w:r>
      <w:r w:rsidRPr="007227CD">
        <w:rPr>
          <w:rFonts w:ascii="TH SarabunPSK" w:hAnsi="TH SarabunPSK" w:cs="TH SarabunPSK" w:hint="cs"/>
          <w:kern w:val="0"/>
          <w:sz w:val="26"/>
          <w:szCs w:val="26"/>
          <w:cs/>
        </w:rPr>
        <w:t>บาท</w:t>
      </w:r>
    </w:p>
    <w:tbl>
      <w:tblPr>
        <w:tblpPr w:leftFromText="180" w:rightFromText="180" w:vertAnchor="text" w:horzAnchor="margin" w:tblpY="-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268"/>
        <w:gridCol w:w="1304"/>
        <w:gridCol w:w="2268"/>
        <w:gridCol w:w="1304"/>
      </w:tblGrid>
      <w:tr w:rsidR="007227CD" w:rsidRPr="00193FC6" w14:paraId="53B58093" w14:textId="77777777" w:rsidTr="007227CD">
        <w:trPr>
          <w:tblHeader/>
        </w:trPr>
        <w:tc>
          <w:tcPr>
            <w:tcW w:w="2324" w:type="dxa"/>
            <w:shd w:val="clear" w:color="auto" w:fill="FFFFCC"/>
            <w:vAlign w:val="center"/>
          </w:tcPr>
          <w:p w14:paraId="6E1A341C" w14:textId="77777777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E4E1792" w14:textId="77777777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14EB308E" w14:textId="77777777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  <w:p w14:paraId="1DB27C73" w14:textId="77777777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635CF87B" w14:textId="77777777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00B56313" w14:textId="77777777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ผลการใช้จ่าย</w:t>
            </w:r>
          </w:p>
          <w:p w14:paraId="49A681F4" w14:textId="77777777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13D4545F" w14:textId="77777777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227CD" w:rsidRPr="00193FC6" w14:paraId="6E24561A" w14:textId="77777777" w:rsidTr="007227CD">
        <w:tc>
          <w:tcPr>
            <w:tcW w:w="2324" w:type="dxa"/>
          </w:tcPr>
          <w:p w14:paraId="75126CDA" w14:textId="18A701AF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  <w:proofErr w:type="gramEnd"/>
          </w:p>
        </w:tc>
        <w:tc>
          <w:tcPr>
            <w:tcW w:w="2268" w:type="dxa"/>
          </w:tcPr>
          <w:p w14:paraId="5EE6E526" w14:textId="625B5356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  <w:proofErr w:type="gramEnd"/>
          </w:p>
        </w:tc>
        <w:tc>
          <w:tcPr>
            <w:tcW w:w="1304" w:type="dxa"/>
          </w:tcPr>
          <w:p w14:paraId="5AF1C9AE" w14:textId="64990007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268" w:type="dxa"/>
          </w:tcPr>
          <w:p w14:paraId="08D3011D" w14:textId="5CA2FB10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  <w:proofErr w:type="gramEnd"/>
          </w:p>
        </w:tc>
        <w:tc>
          <w:tcPr>
            <w:tcW w:w="1304" w:type="dxa"/>
          </w:tcPr>
          <w:p w14:paraId="21DE7467" w14:textId="73866B94" w:rsidR="007227CD" w:rsidRPr="00193FC6" w:rsidRDefault="007227CD" w:rsidP="007227CD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5CE9FDB3" w14:textId="21C16686" w:rsidR="007227CD" w:rsidRDefault="007227CD" w:rsidP="007227CD">
      <w:pPr>
        <w:pStyle w:val="a9"/>
        <w:spacing w:before="60" w:after="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  <w:r w:rsidRPr="0063369F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63369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3369F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63369F">
        <w:rPr>
          <w:rFonts w:ascii="TH SarabunPSK" w:hAnsi="TH SarabunPSK" w:cs="TH SarabunPSK"/>
          <w:sz w:val="28"/>
          <w:szCs w:val="28"/>
        </w:rPr>
        <w:t xml:space="preserve"> </w:t>
      </w:r>
      <w:r w:rsidRPr="0063369F">
        <w:rPr>
          <w:rFonts w:ascii="TH SarabunPSK" w:hAnsi="TH SarabunPSK" w:cs="TH SarabunPSK" w:hint="cs"/>
          <w:sz w:val="28"/>
          <w:szCs w:val="28"/>
          <w:cs/>
        </w:rPr>
        <w:t>การรายงานผล “ร้อยละ” ให้ใส่ทศนิยม 2 ตำแหน่ง</w:t>
      </w:r>
    </w:p>
    <w:p w14:paraId="1386EDE9" w14:textId="7D4A87EE" w:rsidR="0048153A" w:rsidRDefault="0048153A" w:rsidP="0048153A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2273693E" w14:textId="77777777" w:rsidR="00E21EF9" w:rsidRPr="0048153A" w:rsidRDefault="00E21EF9" w:rsidP="0048153A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4234428C" w14:textId="77777777" w:rsidTr="009A1DC6">
        <w:trPr>
          <w:trHeight w:val="300"/>
        </w:trPr>
        <w:tc>
          <w:tcPr>
            <w:tcW w:w="4454" w:type="dxa"/>
            <w:gridSpan w:val="2"/>
          </w:tcPr>
          <w:p w14:paraId="517A8F57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65D9E6C7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C1EC4F4" w14:textId="77777777" w:rsidTr="009A1DC6">
        <w:trPr>
          <w:trHeight w:val="300"/>
        </w:trPr>
        <w:tc>
          <w:tcPr>
            <w:tcW w:w="1213" w:type="dxa"/>
          </w:tcPr>
          <w:p w14:paraId="69E9C81A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48AE8614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6A5A9809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A03980C" w14:textId="77777777" w:rsidTr="009A1DC6">
        <w:trPr>
          <w:trHeight w:val="300"/>
        </w:trPr>
        <w:tc>
          <w:tcPr>
            <w:tcW w:w="1213" w:type="dxa"/>
          </w:tcPr>
          <w:p w14:paraId="33769A23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6803EDDB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9C8CCC9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3BA1F63" w14:textId="77777777" w:rsidTr="009A1DC6">
        <w:trPr>
          <w:trHeight w:val="300"/>
        </w:trPr>
        <w:tc>
          <w:tcPr>
            <w:tcW w:w="1213" w:type="dxa"/>
          </w:tcPr>
          <w:p w14:paraId="66ECBD3A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2324551B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3E1AA0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AF5C633" w14:textId="77777777" w:rsidTr="009A1DC6">
        <w:trPr>
          <w:trHeight w:val="300"/>
        </w:trPr>
        <w:tc>
          <w:tcPr>
            <w:tcW w:w="1213" w:type="dxa"/>
          </w:tcPr>
          <w:p w14:paraId="3652E744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257EEE6D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118D9375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0FBF36" w14:textId="5FBE6028" w:rsidR="00C36EE0" w:rsidRPr="00B0444F" w:rsidRDefault="00193FC6" w:rsidP="0048153A">
      <w:pPr>
        <w:pStyle w:val="a9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193FC6">
        <w:rPr>
          <w:rFonts w:ascii="TH SarabunPSK" w:hAnsi="TH SarabunPSK" w:cs="TH SarabunPSK"/>
          <w:b/>
          <w:bCs/>
          <w:sz w:val="32"/>
          <w:szCs w:val="32"/>
          <w:cs/>
        </w:rPr>
        <w:t>การตรวจ</w:t>
      </w:r>
      <w:r w:rsidRPr="00B0444F">
        <w:rPr>
          <w:rFonts w:ascii="TH SarabunPSK" w:hAnsi="TH SarabunPSK" w:cs="TH SarabunPSK"/>
          <w:b/>
          <w:bCs/>
          <w:sz w:val="32"/>
          <w:szCs w:val="32"/>
          <w:cs/>
        </w:rPr>
        <w:t>ราชการตามนโยบายกระทรวงทรัพยากรธรรมชาติและสิ่งแวดล้อม</w:t>
      </w:r>
    </w:p>
    <w:p w14:paraId="7184EAE1" w14:textId="67C3AFEA" w:rsidR="00C36EE0" w:rsidRPr="00B0444F" w:rsidRDefault="00193FC6" w:rsidP="00193FC6">
      <w:pPr>
        <w:pStyle w:val="a9"/>
        <w:numPr>
          <w:ilvl w:val="1"/>
          <w:numId w:val="1"/>
        </w:numPr>
        <w:spacing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444F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การส่งเสริมเศรษฐกิจและการท่องเที่ยวอย่างยั่งยืน</w:t>
      </w:r>
      <w:r w:rsidRPr="00B044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444F">
        <w:rPr>
          <w:rFonts w:ascii="TH SarabunPSK" w:hAnsi="TH SarabunPSK" w:cs="TH SarabunPSK"/>
          <w:b/>
          <w:bCs/>
          <w:sz w:val="32"/>
          <w:szCs w:val="32"/>
          <w:cs/>
        </w:rPr>
        <w:t>(กิจกรรมพัฒนาแหล่งท่องเที่ยวเชิงนิเวศ)</w:t>
      </w:r>
    </w:p>
    <w:p w14:paraId="65E13DB0" w14:textId="679D1A2A" w:rsidR="00FC46BA" w:rsidRDefault="00D50F7B" w:rsidP="007227CD">
      <w:pPr>
        <w:pStyle w:val="a9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0444F">
        <w:rPr>
          <w:rFonts w:ascii="TH SarabunPSK" w:hAnsi="TH SarabunPSK" w:cs="TH SarabunPSK" w:hint="cs"/>
          <w:sz w:val="32"/>
          <w:szCs w:val="32"/>
          <w:cs/>
        </w:rPr>
        <w:t>1)</w:t>
      </w:r>
      <w:r w:rsidRPr="00B0444F">
        <w:rPr>
          <w:rFonts w:ascii="TH SarabunPSK" w:hAnsi="TH SarabunPSK" w:cs="TH SarabunPSK"/>
          <w:sz w:val="32"/>
          <w:szCs w:val="32"/>
          <w:cs/>
        </w:rPr>
        <w:tab/>
      </w:r>
      <w:r w:rsidR="00FC46BA" w:rsidRPr="00B0444F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3653"/>
        <w:gridCol w:w="5590"/>
      </w:tblGrid>
      <w:tr w:rsidR="0068036A" w:rsidRPr="0036169F" w14:paraId="18119E02" w14:textId="77777777" w:rsidTr="0013052D">
        <w:trPr>
          <w:trHeight w:val="87"/>
          <w:tblHeader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DAAF909" w14:textId="0308294F" w:rsidR="0068036A" w:rsidRPr="0036169F" w:rsidRDefault="0068036A" w:rsidP="00EC38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พื้นที่เป้าหมาย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63A63D0" w14:textId="4A617265" w:rsidR="0068036A" w:rsidRPr="0036169F" w:rsidRDefault="0068036A" w:rsidP="00EC38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</w:t>
            </w:r>
            <w:r w:rsidR="0036169F"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</w:tc>
      </w:tr>
      <w:tr w:rsidR="00DF06DB" w:rsidRPr="0036169F" w14:paraId="17265199" w14:textId="77777777" w:rsidTr="0013052D">
        <w:trPr>
          <w:trHeight w:val="413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ACC2" w14:textId="77777777" w:rsidR="00DF06DB" w:rsidRDefault="00DF06DB" w:rsidP="00DF06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เขต 9 : ปราจีนบุรี</w:t>
            </w:r>
          </w:p>
          <w:p w14:paraId="6BE38589" w14:textId="44534DCB" w:rsidR="00DF06DB" w:rsidRPr="0036169F" w:rsidRDefault="00DF06DB" w:rsidP="00DF06DB">
            <w:pPr>
              <w:tabs>
                <w:tab w:val="left" w:pos="173"/>
              </w:tabs>
              <w:spacing w:after="0" w:line="240" w:lineRule="auto"/>
              <w:ind w:left="173" w:hanging="14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ป่านันทนาการน้ำตกเขาอีโต้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อ.เมืองปราจีนบุรี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1C2FE" w14:textId="77777777" w:rsidR="00DF06DB" w:rsidRDefault="00DF06DB" w:rsidP="00DF06DB">
            <w:pPr>
              <w:spacing w:after="0" w:line="240" w:lineRule="auto"/>
              <w:ind w:left="261" w:hanging="261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ป่านันทนาการน้ำตกเขาอีโต้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จังหวัดปราจีนบุรี</w:t>
            </w:r>
          </w:p>
          <w:p w14:paraId="2402714D" w14:textId="77777777" w:rsidR="00DF06DB" w:rsidRPr="007C1DB1" w:rsidRDefault="00DF06DB" w:rsidP="00DF06DB">
            <w:pPr>
              <w:spacing w:after="0" w:line="240" w:lineRule="auto"/>
              <w:ind w:left="261" w:hanging="26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</w:pPr>
            <w:r w:rsidRPr="007C1DB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กิจกรรม</w:t>
            </w:r>
            <w:r w:rsidRPr="007C1DB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  <w:p w14:paraId="0CC16773" w14:textId="77777777" w:rsidR="00DF06DB" w:rsidRPr="0036169F" w:rsidRDefault="00DF06DB" w:rsidP="00DF06DB">
            <w:pPr>
              <w:spacing w:after="0" w:line="240" w:lineRule="auto"/>
              <w:ind w:left="261" w:hanging="26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งานพัฒนาและเพิ่มศักยภาพแหล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งท่องเที่ยวทางธรรมชาติ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ในด้านโครงสร้างพื้นฐานและสิ่งอำนวยความสะดวก </w:t>
            </w:r>
          </w:p>
          <w:p w14:paraId="72AA5D66" w14:textId="77777777" w:rsidR="00DF06DB" w:rsidRDefault="00DF06DB" w:rsidP="00DF06DB">
            <w:pPr>
              <w:spacing w:after="0" w:line="240" w:lineRule="auto"/>
              <w:ind w:left="686" w:hanging="42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ให้บริการและปรับปรุงภูมิทัศน์</w:t>
            </w: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0CCDFBDB" w14:textId="77777777" w:rsidR="00DF06DB" w:rsidRDefault="00DF06DB" w:rsidP="00DF06DB">
            <w:pPr>
              <w:spacing w:after="0" w:line="240" w:lineRule="auto"/>
              <w:ind w:left="68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จ้างเหมาพนักงาน จำนวน 5 คน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เพื่อบริการนักท่องเที่ยวและปรับปรุงทัศนียภาพให้เหมาะสม</w:t>
            </w:r>
          </w:p>
          <w:p w14:paraId="5543C651" w14:textId="77777777" w:rsidR="00DF06DB" w:rsidRDefault="00DF06DB" w:rsidP="00DF06DB">
            <w:pPr>
              <w:spacing w:after="0" w:line="240" w:lineRule="auto"/>
              <w:ind w:left="686" w:hanging="42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1.2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ก่อสร้างสิ่งอำนวยความสะดวก</w:t>
            </w: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241BEF63" w14:textId="77777777" w:rsidR="00DF06DB" w:rsidRDefault="00DF06DB" w:rsidP="00DF06DB">
            <w:pPr>
              <w:spacing w:after="0" w:line="240" w:lineRule="auto"/>
              <w:ind w:left="68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  <w:p w14:paraId="5EBB7A43" w14:textId="77777777" w:rsidR="00DF06DB" w:rsidRDefault="00DF06DB" w:rsidP="00DF06DB">
            <w:pPr>
              <w:spacing w:after="0" w:line="240" w:lineRule="auto"/>
              <w:ind w:left="686" w:hanging="42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1.3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C136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ป้ายสื่อความหมายและป้ายอื่น ๆ</w:t>
            </w: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7B8C29ED" w14:textId="196E670C" w:rsidR="00DF06DB" w:rsidRPr="0036169F" w:rsidRDefault="00DF06DB" w:rsidP="00DF06DB">
            <w:pPr>
              <w:tabs>
                <w:tab w:val="left" w:pos="737"/>
              </w:tabs>
              <w:spacing w:after="0" w:line="240" w:lineRule="auto"/>
              <w:ind w:left="737" w:hanging="7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136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bookmarkEnd w:id="0"/>
    <w:p w14:paraId="5395FF46" w14:textId="77777777" w:rsidR="00FC46BA" w:rsidRPr="00E115EA" w:rsidRDefault="00FC46BA" w:rsidP="00E2051C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lastRenderedPageBreak/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FC46BA" w:rsidRPr="00E115EA" w14:paraId="4A17E0F1" w14:textId="77777777" w:rsidTr="00E4779A">
        <w:trPr>
          <w:trHeight w:val="28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3C6EFF24" w14:textId="0AD0A1CC" w:rsidR="00FC46BA" w:rsidRPr="00E4779A" w:rsidRDefault="00FC46BA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bookmarkStart w:id="1" w:name="_Hlk222315158"/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E4779A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093ED256" w14:textId="77777777" w:rsidR="00FC46BA" w:rsidRPr="00E4779A" w:rsidRDefault="00FC46BA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E4779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FC46BA" w:rsidRPr="00E115EA" w14:paraId="001F5307" w14:textId="77777777" w:rsidTr="00E4779A">
        <w:trPr>
          <w:jc w:val="center"/>
        </w:trPr>
        <w:tc>
          <w:tcPr>
            <w:tcW w:w="4876" w:type="dxa"/>
            <w:vAlign w:val="center"/>
          </w:tcPr>
          <w:p w14:paraId="2F971304" w14:textId="77777777" w:rsidR="00FC46BA" w:rsidRPr="00E4779A" w:rsidRDefault="00FC46BA" w:rsidP="007C036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4" w:hanging="284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51C14FCD" w14:textId="77777777" w:rsidR="00FC46BA" w:rsidRPr="00E4779A" w:rsidRDefault="00FC46BA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FC46BA" w:rsidRPr="00E115EA" w14:paraId="5FE0F0B4" w14:textId="77777777" w:rsidTr="00E4779A">
        <w:trPr>
          <w:jc w:val="center"/>
        </w:trPr>
        <w:tc>
          <w:tcPr>
            <w:tcW w:w="4876" w:type="dxa"/>
            <w:vAlign w:val="center"/>
          </w:tcPr>
          <w:p w14:paraId="1F93BAAE" w14:textId="77777777" w:rsidR="00FC46BA" w:rsidRPr="00E4779A" w:rsidRDefault="00FC46BA" w:rsidP="007C036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4" w:hanging="284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016D79A9" w14:textId="77777777" w:rsidR="00FC46BA" w:rsidRPr="00E4779A" w:rsidRDefault="00FC46BA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FC46BA" w:rsidRPr="00E115EA" w14:paraId="4C30980C" w14:textId="77777777" w:rsidTr="00E4779A">
        <w:trPr>
          <w:jc w:val="center"/>
        </w:trPr>
        <w:tc>
          <w:tcPr>
            <w:tcW w:w="4876" w:type="dxa"/>
            <w:vAlign w:val="center"/>
          </w:tcPr>
          <w:p w14:paraId="4ED35BB8" w14:textId="77777777" w:rsidR="00FC46BA" w:rsidRPr="00E4779A" w:rsidRDefault="00FC46BA" w:rsidP="007C036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4" w:hanging="284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D727CF6" w14:textId="77777777" w:rsidR="00FC46BA" w:rsidRPr="00E4779A" w:rsidRDefault="00FC46BA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bookmarkEnd w:id="1"/>
    </w:tbl>
    <w:p w14:paraId="6807DB63" w14:textId="77777777" w:rsidR="0048153A" w:rsidRPr="0048153A" w:rsidRDefault="0048153A" w:rsidP="0048153A">
      <w:pPr>
        <w:pStyle w:val="a9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</w:p>
    <w:p w14:paraId="75F6327B" w14:textId="35407400" w:rsidR="0048153A" w:rsidRDefault="0048153A" w:rsidP="0048153A">
      <w:pPr>
        <w:pStyle w:val="a9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</w:p>
    <w:p w14:paraId="04AEE843" w14:textId="77777777" w:rsidR="00E21EF9" w:rsidRPr="0048153A" w:rsidRDefault="00E21EF9" w:rsidP="0048153A">
      <w:pPr>
        <w:pStyle w:val="a9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2301DAD8" w14:textId="77777777" w:rsidTr="00FD0481">
        <w:tc>
          <w:tcPr>
            <w:tcW w:w="4454" w:type="dxa"/>
            <w:gridSpan w:val="2"/>
          </w:tcPr>
          <w:p w14:paraId="00FB851C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4C2E305A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6286F91" w14:textId="77777777" w:rsidTr="00FD0481">
        <w:tc>
          <w:tcPr>
            <w:tcW w:w="1213" w:type="dxa"/>
          </w:tcPr>
          <w:p w14:paraId="19354FDC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2D457806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5D1A547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3502D508" w14:textId="77777777" w:rsidTr="00FD0481">
        <w:tc>
          <w:tcPr>
            <w:tcW w:w="1213" w:type="dxa"/>
          </w:tcPr>
          <w:p w14:paraId="684CE8F0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6991222A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FD8A36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1F270CFA" w14:textId="77777777" w:rsidTr="00FD0481">
        <w:tc>
          <w:tcPr>
            <w:tcW w:w="1213" w:type="dxa"/>
          </w:tcPr>
          <w:p w14:paraId="48B3698D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25E5114D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5FD590F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3A984B61" w14:textId="77777777" w:rsidTr="00FD0481">
        <w:tc>
          <w:tcPr>
            <w:tcW w:w="1213" w:type="dxa"/>
          </w:tcPr>
          <w:p w14:paraId="3829A3F8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30843012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5A34E73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7C79A9" w14:textId="2BA47E5F" w:rsidR="009A1DC6" w:rsidRDefault="009A1DC6" w:rsidP="009A1DC6">
      <w:pPr>
        <w:pStyle w:val="a9"/>
        <w:spacing w:before="240" w:after="0" w:line="240" w:lineRule="auto"/>
        <w:ind w:left="709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20D248D" w14:textId="7154B3A3" w:rsidR="00BE5D6A" w:rsidRPr="00BE5D6A" w:rsidRDefault="00F24CBA" w:rsidP="00E4779A">
      <w:pPr>
        <w:pStyle w:val="a9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051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lastRenderedPageBreak/>
        <w:t>มาตรการแก้ไขปัญหากรณีส่วนราชการและหน่วยงานของรัฐที่เข้าทำประโยชน์ในพื้นที่ก่อนได้รับอนุญาต</w:t>
      </w: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ตามมติ ครม. เมื่อวันที่ 23 มิถุนายน 2563 และวันที่ 11 พฤษภาคม 2564</w:t>
      </w:r>
    </w:p>
    <w:p w14:paraId="0FA5E6BF" w14:textId="7B08B65D" w:rsidR="00FC46BA" w:rsidRPr="00BB6AD1" w:rsidRDefault="00BE5D6A" w:rsidP="007227CD">
      <w:pPr>
        <w:pStyle w:val="a9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3"/>
        <w:tblW w:w="9788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531"/>
        <w:gridCol w:w="1616"/>
        <w:gridCol w:w="1106"/>
        <w:gridCol w:w="1020"/>
        <w:gridCol w:w="1106"/>
        <w:gridCol w:w="1077"/>
        <w:gridCol w:w="1077"/>
      </w:tblGrid>
      <w:tr w:rsidR="00411272" w:rsidRPr="00611F25" w14:paraId="684B12AA" w14:textId="77777777" w:rsidTr="00D92ADB">
        <w:trPr>
          <w:jc w:val="center"/>
        </w:trPr>
        <w:tc>
          <w:tcPr>
            <w:tcW w:w="1255" w:type="dxa"/>
            <w:vMerge w:val="restart"/>
            <w:shd w:val="clear" w:color="auto" w:fill="FFFFCC"/>
            <w:vAlign w:val="center"/>
          </w:tcPr>
          <w:p w14:paraId="6AE1B388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31" w:type="dxa"/>
            <w:vMerge w:val="restart"/>
            <w:shd w:val="clear" w:color="auto" w:fill="FFFFCC"/>
            <w:vAlign w:val="center"/>
          </w:tcPr>
          <w:p w14:paraId="6FB1672F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ประเภทป่า</w:t>
            </w:r>
          </w:p>
        </w:tc>
        <w:tc>
          <w:tcPr>
            <w:tcW w:w="5925" w:type="dxa"/>
            <w:gridSpan w:val="5"/>
            <w:shd w:val="clear" w:color="auto" w:fill="FFFFCC"/>
            <w:vAlign w:val="center"/>
          </w:tcPr>
          <w:p w14:paraId="03D05CCE" w14:textId="615BE3D3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077" w:type="dxa"/>
            <w:vMerge w:val="restart"/>
            <w:shd w:val="clear" w:color="auto" w:fill="FFFFCC"/>
            <w:vAlign w:val="center"/>
          </w:tcPr>
          <w:p w14:paraId="6B84FF82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11272" w:rsidRPr="00611F25" w14:paraId="701B0E8C" w14:textId="77777777" w:rsidTr="005A7404">
        <w:trPr>
          <w:jc w:val="center"/>
        </w:trPr>
        <w:tc>
          <w:tcPr>
            <w:tcW w:w="1255" w:type="dxa"/>
            <w:vMerge/>
            <w:shd w:val="clear" w:color="auto" w:fill="F2F2F2"/>
            <w:vAlign w:val="center"/>
          </w:tcPr>
          <w:p w14:paraId="2317E81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Merge/>
            <w:shd w:val="clear" w:color="auto" w:fill="F2F2F2"/>
            <w:vAlign w:val="center"/>
          </w:tcPr>
          <w:p w14:paraId="672F7625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  <w:gridSpan w:val="2"/>
            <w:shd w:val="clear" w:color="auto" w:fill="FFFFCC"/>
            <w:vAlign w:val="center"/>
          </w:tcPr>
          <w:p w14:paraId="22D467B3" w14:textId="106236C9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3203" w:type="dxa"/>
            <w:gridSpan w:val="3"/>
            <w:shd w:val="clear" w:color="auto" w:fill="FFFFCC"/>
            <w:vAlign w:val="center"/>
          </w:tcPr>
          <w:p w14:paraId="499AF3FA" w14:textId="1DB6A552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077" w:type="dxa"/>
            <w:vMerge/>
            <w:shd w:val="clear" w:color="auto" w:fill="F2F2F2"/>
            <w:vAlign w:val="center"/>
          </w:tcPr>
          <w:p w14:paraId="588E8F44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1272" w:rsidRPr="00611F25" w14:paraId="63E4A726" w14:textId="77777777" w:rsidTr="00411272">
        <w:trPr>
          <w:jc w:val="center"/>
        </w:trPr>
        <w:tc>
          <w:tcPr>
            <w:tcW w:w="1255" w:type="dxa"/>
            <w:vMerge/>
            <w:shd w:val="clear" w:color="auto" w:fill="F2F2F2"/>
            <w:vAlign w:val="center"/>
          </w:tcPr>
          <w:p w14:paraId="590A11CF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shd w:val="clear" w:color="auto" w:fill="F2F2F2"/>
            <w:vAlign w:val="center"/>
          </w:tcPr>
          <w:p w14:paraId="725A2343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6" w:type="dxa"/>
            <w:shd w:val="clear" w:color="auto" w:fill="FFFFCC"/>
          </w:tcPr>
          <w:p w14:paraId="0707C538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</w:t>
            </w:r>
            <w:r w:rsidRPr="00611F25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หรือหน่วยงานของรัฐ </w:t>
            </w:r>
          </w:p>
          <w:p w14:paraId="50259CD5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ส่งเอกสาร</w:t>
            </w:r>
          </w:p>
          <w:p w14:paraId="4DFE66A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ไม่ครบถ้วน </w:t>
            </w:r>
          </w:p>
          <w:p w14:paraId="33B4F540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และไม่ถูกต้อง</w:t>
            </w:r>
          </w:p>
        </w:tc>
        <w:tc>
          <w:tcPr>
            <w:tcW w:w="1106" w:type="dxa"/>
            <w:shd w:val="clear" w:color="auto" w:fill="FFFFCC"/>
          </w:tcPr>
          <w:p w14:paraId="40317742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กรมป่าไม้</w:t>
            </w: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20" w:type="dxa"/>
            <w:shd w:val="clear" w:color="auto" w:fill="FFFFCC"/>
          </w:tcPr>
          <w:p w14:paraId="44B9051B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คืนคำขอ</w:t>
            </w:r>
          </w:p>
        </w:tc>
        <w:tc>
          <w:tcPr>
            <w:tcW w:w="1106" w:type="dxa"/>
            <w:shd w:val="clear" w:color="auto" w:fill="FFFFCC"/>
          </w:tcPr>
          <w:p w14:paraId="38CD0C0A" w14:textId="4969BF35" w:rsidR="00411272" w:rsidRPr="00411272" w:rsidRDefault="00411272" w:rsidP="001C51C3">
            <w:pPr>
              <w:jc w:val="center"/>
              <w:rPr>
                <w:rFonts w:ascii="TH SarabunPSK" w:eastAsia="Calibri" w:hAnsi="TH SarabunPSK" w:cs="TH SarabunPSK"/>
                <w:spacing w:val="-17"/>
                <w:sz w:val="32"/>
                <w:szCs w:val="32"/>
              </w:rPr>
            </w:pPr>
            <w:r w:rsidRPr="00411272">
              <w:rPr>
                <w:rFonts w:ascii="TH SarabunPSK" w:eastAsia="Calibri" w:hAnsi="TH SarabunPSK" w:cs="TH SarabunPSK"/>
                <w:spacing w:val="-17"/>
                <w:sz w:val="32"/>
                <w:szCs w:val="32"/>
                <w:cs/>
              </w:rPr>
              <w:t>ยกเลิกคำขอ</w:t>
            </w:r>
          </w:p>
        </w:tc>
        <w:tc>
          <w:tcPr>
            <w:tcW w:w="1077" w:type="dxa"/>
            <w:shd w:val="clear" w:color="auto" w:fill="FFFFCC"/>
          </w:tcPr>
          <w:p w14:paraId="2D53C0F0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อนุญาต</w:t>
            </w:r>
          </w:p>
        </w:tc>
        <w:tc>
          <w:tcPr>
            <w:tcW w:w="1077" w:type="dxa"/>
            <w:vMerge/>
            <w:shd w:val="clear" w:color="auto" w:fill="F2F2F2"/>
            <w:vAlign w:val="center"/>
          </w:tcPr>
          <w:p w14:paraId="011D80D9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48A0AB9E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5ED3DFD" w14:textId="7EF6B455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96FE86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25339AED" w14:textId="2EA4AFBD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7CB31F7" w14:textId="668F9DC6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948AF97" w14:textId="7BF7A55B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4850C0C" w14:textId="5BF5B398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F2BFA2F" w14:textId="741EC843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5299E0A" w14:textId="02F10A24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3DB800C6" w14:textId="77777777" w:rsidTr="00411272">
        <w:trPr>
          <w:jc w:val="center"/>
        </w:trPr>
        <w:tc>
          <w:tcPr>
            <w:tcW w:w="1255" w:type="dxa"/>
            <w:vMerge/>
          </w:tcPr>
          <w:p w14:paraId="56E498E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ACA9ADB" w14:textId="77777777" w:rsidR="00623197" w:rsidRPr="001C51C3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69A37B3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3FBB5EB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122CD1D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C7A2221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547C38B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C986719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5960D2F1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7028BD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7BB7DC4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0ED486B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0A4020E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939EC6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2FA3C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4ABF4F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3E2A8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2C984B22" w14:textId="77777777" w:rsidTr="00411272">
        <w:trPr>
          <w:jc w:val="center"/>
        </w:trPr>
        <w:tc>
          <w:tcPr>
            <w:tcW w:w="1255" w:type="dxa"/>
            <w:vMerge/>
          </w:tcPr>
          <w:p w14:paraId="7289505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8DD5123" w14:textId="724D3581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7D7E72A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77020AD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467031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ED941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1B572C4C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A4B0F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77FAE175" w14:textId="77777777" w:rsidTr="00411272">
        <w:trPr>
          <w:jc w:val="center"/>
        </w:trPr>
        <w:tc>
          <w:tcPr>
            <w:tcW w:w="1255" w:type="dxa"/>
            <w:vMerge w:val="restart"/>
          </w:tcPr>
          <w:p w14:paraId="6987189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EC820E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5EA2AD3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1DBB72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050D1D8C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3332BF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D29C39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6409E0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40D27332" w14:textId="77777777" w:rsidTr="00411272">
        <w:trPr>
          <w:jc w:val="center"/>
        </w:trPr>
        <w:tc>
          <w:tcPr>
            <w:tcW w:w="1255" w:type="dxa"/>
            <w:vMerge/>
          </w:tcPr>
          <w:p w14:paraId="6EA835D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6259DEB" w14:textId="0C1D7CA6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2C28181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931DEE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9416A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D9928F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7C5E07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D408F9E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2CC5DF03" w14:textId="77777777" w:rsidTr="00411272">
        <w:trPr>
          <w:jc w:val="center"/>
        </w:trPr>
        <w:tc>
          <w:tcPr>
            <w:tcW w:w="1255" w:type="dxa"/>
            <w:vMerge w:val="restart"/>
          </w:tcPr>
          <w:p w14:paraId="649A13F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5FDAE0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700AD3B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A6990D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EE55A5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FC7D98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60F1F287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CF20C1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68528C9C" w14:textId="77777777" w:rsidTr="00411272">
        <w:trPr>
          <w:jc w:val="center"/>
        </w:trPr>
        <w:tc>
          <w:tcPr>
            <w:tcW w:w="1255" w:type="dxa"/>
            <w:vMerge/>
          </w:tcPr>
          <w:p w14:paraId="3E095314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6C4E9B4" w14:textId="56B1B4B3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4B46642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67CE3C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03AA78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538B669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BBABCF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5F08CB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66C10A15" w14:textId="77777777" w:rsidTr="00411272">
        <w:trPr>
          <w:jc w:val="center"/>
        </w:trPr>
        <w:tc>
          <w:tcPr>
            <w:tcW w:w="1255" w:type="dxa"/>
            <w:shd w:val="clear" w:color="auto" w:fill="FFFFCC"/>
            <w:vAlign w:val="center"/>
          </w:tcPr>
          <w:p w14:paraId="581F9F3B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1" w:type="dxa"/>
            <w:shd w:val="clear" w:color="auto" w:fill="FFFFCC"/>
            <w:vAlign w:val="center"/>
          </w:tcPr>
          <w:p w14:paraId="41E937DB" w14:textId="3E2CCF75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6" w:type="dxa"/>
            <w:shd w:val="clear" w:color="auto" w:fill="FFFFCC"/>
            <w:vAlign w:val="center"/>
          </w:tcPr>
          <w:p w14:paraId="2B1097B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FFFFCC"/>
            <w:vAlign w:val="center"/>
          </w:tcPr>
          <w:p w14:paraId="36990213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FFFFCC"/>
            <w:vAlign w:val="center"/>
          </w:tcPr>
          <w:p w14:paraId="26F16E64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FFFFCC"/>
            <w:vAlign w:val="center"/>
          </w:tcPr>
          <w:p w14:paraId="1724C3DA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FFFFCC"/>
            <w:vAlign w:val="center"/>
          </w:tcPr>
          <w:p w14:paraId="787A4DA5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FFFFCC"/>
          </w:tcPr>
          <w:p w14:paraId="0701AFC7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DBF81F" w14:textId="77777777" w:rsidR="000F6C34" w:rsidRDefault="00FC46BA" w:rsidP="000F6C34">
      <w:pPr>
        <w:tabs>
          <w:tab w:val="left" w:pos="284"/>
          <w:tab w:val="left" w:pos="720"/>
          <w:tab w:val="left" w:pos="1701"/>
          <w:tab w:val="left" w:pos="1985"/>
        </w:tabs>
        <w:spacing w:before="60" w:after="0" w:line="240" w:lineRule="auto"/>
        <w:ind w:left="1985" w:hanging="1985"/>
        <w:jc w:val="thaiDistribute"/>
        <w:rPr>
          <w:rFonts w:ascii="TH SarabunPSK" w:hAnsi="TH SarabunPSK" w:cs="TH SarabunPSK"/>
          <w:sz w:val="30"/>
        </w:rPr>
      </w:pPr>
      <w:r w:rsidRPr="00056B34">
        <w:rPr>
          <w:rFonts w:ascii="TH SarabunPSK" w:hAnsi="TH SarabunPSK" w:cs="TH SarabunPSK"/>
          <w:b/>
          <w:bCs/>
          <w:sz w:val="30"/>
          <w:u w:val="single"/>
          <w:cs/>
        </w:rPr>
        <w:t>หมายเหตุ</w:t>
      </w:r>
      <w:r w:rsidR="000F6C34" w:rsidRPr="000F6C34">
        <w:rPr>
          <w:rFonts w:ascii="TH SarabunPSK" w:hAnsi="TH SarabunPSK" w:cs="TH SarabunPSK"/>
          <w:b/>
          <w:bCs/>
          <w:sz w:val="30"/>
        </w:rPr>
        <w:t xml:space="preserve"> : </w:t>
      </w:r>
    </w:p>
    <w:p w14:paraId="5FC220C0" w14:textId="3BDFB9F9" w:rsidR="00193FC6" w:rsidRPr="000F6C34" w:rsidRDefault="000F6C34" w:rsidP="000F6C34">
      <w:pPr>
        <w:tabs>
          <w:tab w:val="left" w:pos="284"/>
          <w:tab w:val="left" w:pos="720"/>
          <w:tab w:val="left" w:pos="1701"/>
        </w:tabs>
        <w:spacing w:before="60" w:after="0" w:line="240" w:lineRule="auto"/>
        <w:ind w:left="567" w:hanging="283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1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กรมป่าไม้ดำเนินการ หมายถึง สจป. ส่งรายงานการตรวจสอบสภาพป่าและเอกสารที่เกี่ยวข้อง ให้กรมป่าไม้พิจารณา</w:t>
      </w:r>
    </w:p>
    <w:p w14:paraId="46CA0CAF" w14:textId="6C48A3A9" w:rsidR="00193FC6" w:rsidRPr="000F6C34" w:rsidRDefault="000F6C34" w:rsidP="00162610">
      <w:pPr>
        <w:tabs>
          <w:tab w:val="left" w:pos="284"/>
          <w:tab w:val="left" w:pos="720"/>
        </w:tabs>
        <w:spacing w:after="0" w:line="240" w:lineRule="auto"/>
        <w:ind w:left="568" w:hanging="284"/>
        <w:jc w:val="thaiDistribute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2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5C3203">
        <w:rPr>
          <w:rFonts w:ascii="TH SarabunPSK" w:eastAsia="Calibri" w:hAnsi="TH SarabunPSK" w:cs="TH SarabunPSK"/>
          <w:spacing w:val="-4"/>
          <w:kern w:val="0"/>
          <w:sz w:val="28"/>
          <w:szCs w:val="28"/>
          <w:cs/>
          <w14:ligatures w14:val="none"/>
        </w:rPr>
        <w:t>คืนคำขอ หมายถึง ส่วนราชการหรือหน่วยงานของรัฐ ไม่แจ้งผลการตรวจสอบข้อมูลและส่งเอกสารเพิ่มเติม ตามที่กรมป่าไม้</w:t>
      </w:r>
      <w:r w:rsidRPr="000F6C34"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  <w:br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 xml:space="preserve">ได้มีหนังสือขอข้อมูลเพิ่มเติมภายในกำหนดระยะเวลา 60 วัน ตามหนังสือ กรมป่าไม้ ด่วนที่สุด ที่ ทส 1602.3/5962 </w:t>
      </w:r>
      <w:r w:rsidR="005C3203"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  <w:br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 xml:space="preserve">ลงวันที่ 27 มีนาคม 2560 </w:t>
      </w:r>
    </w:p>
    <w:p w14:paraId="2455C168" w14:textId="08E97792" w:rsidR="00B0444F" w:rsidRPr="00B0444F" w:rsidRDefault="000F6C34" w:rsidP="00B0444F">
      <w:pPr>
        <w:tabs>
          <w:tab w:val="left" w:pos="284"/>
          <w:tab w:val="left" w:pos="720"/>
        </w:tabs>
        <w:spacing w:after="0" w:line="240" w:lineRule="auto"/>
        <w:ind w:left="567" w:hanging="283"/>
        <w:jc w:val="thaiDistribute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3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ยกเลิกคำขอ หมายถึง พื้นที่ขออนุญาตไม่อยู่ในความรับผิดชอบของกรมป่าไม้</w:t>
      </w:r>
    </w:p>
    <w:p w14:paraId="09010E4D" w14:textId="16141F2A" w:rsidR="00D50F7B" w:rsidRDefault="00D50F7B" w:rsidP="00E2051C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E4779A" w14:paraId="325FAFF9" w14:textId="77777777" w:rsidTr="00E4779A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BC500D2" w14:textId="7F31B353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bookmarkStart w:id="2" w:name="_Hlk222315427"/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E4779A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FBD75D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E4779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E4779A" w14:paraId="2C40EDA7" w14:textId="77777777" w:rsidTr="00E4779A">
        <w:trPr>
          <w:jc w:val="center"/>
        </w:trPr>
        <w:tc>
          <w:tcPr>
            <w:tcW w:w="4876" w:type="dxa"/>
            <w:vAlign w:val="center"/>
          </w:tcPr>
          <w:p w14:paraId="1BEEB3A2" w14:textId="77777777" w:rsidR="00DF7681" w:rsidRPr="00E4779A" w:rsidRDefault="00DF7681" w:rsidP="007C0364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2F6E0EF7" w14:textId="77777777" w:rsidR="00DF7681" w:rsidRPr="00E4779A" w:rsidRDefault="00DF7681" w:rsidP="00DF7681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E4779A" w14:paraId="06854D70" w14:textId="77777777" w:rsidTr="00E4779A">
        <w:trPr>
          <w:jc w:val="center"/>
        </w:trPr>
        <w:tc>
          <w:tcPr>
            <w:tcW w:w="4876" w:type="dxa"/>
            <w:vAlign w:val="center"/>
          </w:tcPr>
          <w:p w14:paraId="51E9E3ED" w14:textId="77777777" w:rsidR="00DF7681" w:rsidRPr="00E4779A" w:rsidRDefault="00DF7681" w:rsidP="007C0364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4D9E726" w14:textId="77777777" w:rsidR="00DF7681" w:rsidRPr="00E4779A" w:rsidRDefault="00DF7681" w:rsidP="00DF7681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E4779A" w14:paraId="2B84254E" w14:textId="77777777" w:rsidTr="00E4779A">
        <w:trPr>
          <w:jc w:val="center"/>
        </w:trPr>
        <w:tc>
          <w:tcPr>
            <w:tcW w:w="4876" w:type="dxa"/>
            <w:vAlign w:val="center"/>
          </w:tcPr>
          <w:p w14:paraId="42F870BE" w14:textId="77777777" w:rsidR="00DF7681" w:rsidRPr="00E4779A" w:rsidRDefault="00DF7681" w:rsidP="007C0364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500A058F" w14:textId="77777777" w:rsidR="00DF7681" w:rsidRPr="00E4779A" w:rsidRDefault="00DF7681" w:rsidP="00DF7681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bookmarkEnd w:id="2"/>
    </w:tbl>
    <w:p w14:paraId="59B22590" w14:textId="45111806" w:rsidR="0048153A" w:rsidRDefault="0048153A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D3752C" w14:textId="77777777" w:rsidR="00E21EF9" w:rsidRPr="0048153A" w:rsidRDefault="00E21EF9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7F7CE" w14:textId="77777777" w:rsidR="0048153A" w:rsidRPr="0048153A" w:rsidRDefault="0048153A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29EEF6F0" w14:textId="77777777" w:rsidTr="00FD0481">
        <w:tc>
          <w:tcPr>
            <w:tcW w:w="4454" w:type="dxa"/>
            <w:gridSpan w:val="2"/>
          </w:tcPr>
          <w:p w14:paraId="2629A38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26732213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48895770" w14:textId="77777777" w:rsidTr="00FD0481">
        <w:tc>
          <w:tcPr>
            <w:tcW w:w="1213" w:type="dxa"/>
          </w:tcPr>
          <w:p w14:paraId="4F842C54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1CA575DF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12A7C04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3E96E0C0" w14:textId="77777777" w:rsidTr="00FD0481">
        <w:tc>
          <w:tcPr>
            <w:tcW w:w="1213" w:type="dxa"/>
          </w:tcPr>
          <w:p w14:paraId="57EC3B21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1CA539DB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09A94A5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77D844F0" w14:textId="77777777" w:rsidTr="00FD0481">
        <w:tc>
          <w:tcPr>
            <w:tcW w:w="1213" w:type="dxa"/>
          </w:tcPr>
          <w:p w14:paraId="3D38EF1B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4C39B1FB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5C6DB57C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DCA8C99" w14:textId="77777777" w:rsidTr="00FD0481">
        <w:tc>
          <w:tcPr>
            <w:tcW w:w="1213" w:type="dxa"/>
          </w:tcPr>
          <w:p w14:paraId="3ED9A4CC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3E93F875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DAF6BE2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28F9A0" w14:textId="4775A644" w:rsidR="00BE5D6A" w:rsidRPr="00BE5D6A" w:rsidRDefault="00F24CBA" w:rsidP="00E4779A">
      <w:pPr>
        <w:pStyle w:val="a9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การป้องกันและแก้ไขปัญหาไฟป่า หมอกควัน และฝุ่นละอองขนาดเล็ก (</w:t>
      </w:r>
      <w:r w:rsidRPr="00F24CBA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24CBA">
        <w:rPr>
          <w:rFonts w:ascii="TH SarabunPSK" w:hAnsi="TH SarabunPSK" w:cs="TH SarabunPSK"/>
          <w:b/>
          <w:bCs/>
          <w:sz w:val="32"/>
          <w:szCs w:val="32"/>
          <w:vertAlign w:val="subscript"/>
        </w:rPr>
        <w:t>2.5</w:t>
      </w: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68B397A" w14:textId="5C937340" w:rsidR="00BE5D6A" w:rsidRDefault="00BE5D6A" w:rsidP="00A54D4F">
      <w:pPr>
        <w:pStyle w:val="a9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901"/>
        <w:gridCol w:w="1213"/>
        <w:gridCol w:w="901"/>
        <w:gridCol w:w="1213"/>
        <w:gridCol w:w="901"/>
        <w:gridCol w:w="1213"/>
        <w:gridCol w:w="901"/>
        <w:gridCol w:w="1213"/>
      </w:tblGrid>
      <w:tr w:rsidR="00E4779A" w:rsidRPr="00E4779A" w14:paraId="02C4DBDD" w14:textId="77777777" w:rsidTr="009D2584">
        <w:trPr>
          <w:tblHeader/>
          <w:jc w:val="center"/>
        </w:trPr>
        <w:tc>
          <w:tcPr>
            <w:tcW w:w="1082" w:type="dxa"/>
            <w:vMerge w:val="restart"/>
            <w:shd w:val="clear" w:color="auto" w:fill="FFFFCC"/>
            <w:vAlign w:val="center"/>
          </w:tcPr>
          <w:p w14:paraId="400E7023" w14:textId="77777777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bookmarkStart w:id="3" w:name="_Hlk222244176"/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</w:p>
        </w:tc>
        <w:tc>
          <w:tcPr>
            <w:tcW w:w="2114" w:type="dxa"/>
            <w:gridSpan w:val="2"/>
            <w:shd w:val="clear" w:color="auto" w:fill="FFFFCC"/>
          </w:tcPr>
          <w:p w14:paraId="04F0D226" w14:textId="57559C51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2566</w:t>
            </w:r>
          </w:p>
        </w:tc>
        <w:tc>
          <w:tcPr>
            <w:tcW w:w="2114" w:type="dxa"/>
            <w:gridSpan w:val="2"/>
            <w:shd w:val="clear" w:color="auto" w:fill="FFFFCC"/>
            <w:vAlign w:val="center"/>
          </w:tcPr>
          <w:p w14:paraId="25BAB0B5" w14:textId="0B8CEBA2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2567</w:t>
            </w:r>
          </w:p>
        </w:tc>
        <w:tc>
          <w:tcPr>
            <w:tcW w:w="2114" w:type="dxa"/>
            <w:gridSpan w:val="2"/>
            <w:shd w:val="clear" w:color="auto" w:fill="FFFFCC"/>
            <w:vAlign w:val="center"/>
          </w:tcPr>
          <w:p w14:paraId="0619CC60" w14:textId="255F3564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2568</w:t>
            </w:r>
          </w:p>
        </w:tc>
        <w:tc>
          <w:tcPr>
            <w:tcW w:w="2114" w:type="dxa"/>
            <w:gridSpan w:val="2"/>
            <w:shd w:val="clear" w:color="auto" w:fill="FFFFCC"/>
          </w:tcPr>
          <w:p w14:paraId="26C23054" w14:textId="794A7D15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2569</w:t>
            </w:r>
          </w:p>
        </w:tc>
      </w:tr>
      <w:tr w:rsidR="00E4779A" w:rsidRPr="00E4779A" w14:paraId="772AF3EC" w14:textId="77777777" w:rsidTr="00E4779A">
        <w:trPr>
          <w:tblHeader/>
          <w:jc w:val="center"/>
        </w:trPr>
        <w:tc>
          <w:tcPr>
            <w:tcW w:w="1082" w:type="dxa"/>
            <w:vMerge/>
            <w:shd w:val="clear" w:color="auto" w:fill="FFFFCC"/>
            <w:vAlign w:val="center"/>
          </w:tcPr>
          <w:p w14:paraId="55335C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FFFFCC"/>
            <w:vAlign w:val="center"/>
          </w:tcPr>
          <w:p w14:paraId="2E7011E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1C6B003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4FF41426" w14:textId="3B357751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61B5CB4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1645061E" w14:textId="64D6B9AB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710868C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6AA8060F" w14:textId="6DF6A3DB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4AFD6C2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</w:tr>
      <w:tr w:rsidR="00E4779A" w:rsidRPr="00E4779A" w14:paraId="243CD9BD" w14:textId="77777777" w:rsidTr="00E4779A">
        <w:trPr>
          <w:jc w:val="center"/>
        </w:trPr>
        <w:tc>
          <w:tcPr>
            <w:tcW w:w="1082" w:type="dxa"/>
          </w:tcPr>
          <w:p w14:paraId="45DCAA2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ตุลาคม</w:t>
            </w:r>
          </w:p>
        </w:tc>
        <w:tc>
          <w:tcPr>
            <w:tcW w:w="901" w:type="dxa"/>
          </w:tcPr>
          <w:p w14:paraId="3D7993E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C2B118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B4C4C6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91ABAB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17AE9E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36B5B4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89A1E2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B83395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3060E8E" w14:textId="77777777" w:rsidTr="00E4779A">
        <w:trPr>
          <w:jc w:val="center"/>
        </w:trPr>
        <w:tc>
          <w:tcPr>
            <w:tcW w:w="1082" w:type="dxa"/>
          </w:tcPr>
          <w:p w14:paraId="4D79F49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พฤศจิกายน</w:t>
            </w:r>
          </w:p>
        </w:tc>
        <w:tc>
          <w:tcPr>
            <w:tcW w:w="901" w:type="dxa"/>
          </w:tcPr>
          <w:p w14:paraId="5AA9F36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4EC152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FF5603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37954B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0B4649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384135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CE65DE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CAC24A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65CEE17B" w14:textId="77777777" w:rsidTr="00E4779A">
        <w:trPr>
          <w:jc w:val="center"/>
        </w:trPr>
        <w:tc>
          <w:tcPr>
            <w:tcW w:w="1082" w:type="dxa"/>
          </w:tcPr>
          <w:p w14:paraId="6A691D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901" w:type="dxa"/>
          </w:tcPr>
          <w:p w14:paraId="5DA90E7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99E13D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06C53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6C7B1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45F0EEE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70A588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2F324D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4D9E2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39044C0" w14:textId="77777777" w:rsidTr="00E4779A">
        <w:trPr>
          <w:jc w:val="center"/>
        </w:trPr>
        <w:tc>
          <w:tcPr>
            <w:tcW w:w="1082" w:type="dxa"/>
          </w:tcPr>
          <w:p w14:paraId="4CAD0CB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901" w:type="dxa"/>
          </w:tcPr>
          <w:p w14:paraId="25CDAAF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E23869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3EF1AB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6DF7E8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705911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B9B812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67B6D40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BF07A4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91E3FD6" w14:textId="77777777" w:rsidTr="00E4779A">
        <w:trPr>
          <w:jc w:val="center"/>
        </w:trPr>
        <w:tc>
          <w:tcPr>
            <w:tcW w:w="1082" w:type="dxa"/>
          </w:tcPr>
          <w:p w14:paraId="50AA218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กุมภาพันธ์</w:t>
            </w:r>
          </w:p>
        </w:tc>
        <w:tc>
          <w:tcPr>
            <w:tcW w:w="901" w:type="dxa"/>
          </w:tcPr>
          <w:p w14:paraId="29D56FE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C335A7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9228E1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DB253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D39A64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7AD7AD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54D692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25C81D7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5D782E0" w14:textId="77777777" w:rsidTr="00E4779A">
        <w:trPr>
          <w:jc w:val="center"/>
        </w:trPr>
        <w:tc>
          <w:tcPr>
            <w:tcW w:w="1082" w:type="dxa"/>
          </w:tcPr>
          <w:p w14:paraId="6883A8A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มีนาคม</w:t>
            </w:r>
          </w:p>
        </w:tc>
        <w:tc>
          <w:tcPr>
            <w:tcW w:w="901" w:type="dxa"/>
          </w:tcPr>
          <w:p w14:paraId="1DEA7D3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7D3743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61D25E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74438A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F3D624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0F076A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64044F8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46C326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4478E2C" w14:textId="77777777" w:rsidTr="00E4779A">
        <w:trPr>
          <w:jc w:val="center"/>
        </w:trPr>
        <w:tc>
          <w:tcPr>
            <w:tcW w:w="1082" w:type="dxa"/>
          </w:tcPr>
          <w:p w14:paraId="07C487D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เมษายน</w:t>
            </w:r>
          </w:p>
        </w:tc>
        <w:tc>
          <w:tcPr>
            <w:tcW w:w="901" w:type="dxa"/>
          </w:tcPr>
          <w:p w14:paraId="199C335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86ABAE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1919E3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A6E88F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D88D99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109E1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68CEA1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6FC334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0AC0851" w14:textId="77777777" w:rsidTr="00E4779A">
        <w:trPr>
          <w:jc w:val="center"/>
        </w:trPr>
        <w:tc>
          <w:tcPr>
            <w:tcW w:w="1082" w:type="dxa"/>
          </w:tcPr>
          <w:p w14:paraId="1825F8F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พฤษภาคม</w:t>
            </w:r>
          </w:p>
        </w:tc>
        <w:tc>
          <w:tcPr>
            <w:tcW w:w="901" w:type="dxa"/>
          </w:tcPr>
          <w:p w14:paraId="03CDD4E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A6E923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4EEB329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00003E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BA267D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0779D4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7D92F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2210FC4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4BD2DB7C" w14:textId="77777777" w:rsidTr="00E4779A">
        <w:trPr>
          <w:jc w:val="center"/>
        </w:trPr>
        <w:tc>
          <w:tcPr>
            <w:tcW w:w="1082" w:type="dxa"/>
          </w:tcPr>
          <w:p w14:paraId="62C7C5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901" w:type="dxa"/>
          </w:tcPr>
          <w:p w14:paraId="2501A97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BCDE86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55AAD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2BA783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6A3D51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632A2D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F9E7A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DD83E1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6DD8616F" w14:textId="77777777" w:rsidTr="00E4779A">
        <w:trPr>
          <w:jc w:val="center"/>
        </w:trPr>
        <w:tc>
          <w:tcPr>
            <w:tcW w:w="1082" w:type="dxa"/>
          </w:tcPr>
          <w:p w14:paraId="733B09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กรกฎาคม</w:t>
            </w:r>
          </w:p>
        </w:tc>
        <w:tc>
          <w:tcPr>
            <w:tcW w:w="901" w:type="dxa"/>
          </w:tcPr>
          <w:p w14:paraId="3AF3CA9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5AF3F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F2F392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1B0179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B8592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E51737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5C8777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9B45F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3D347ECE" w14:textId="77777777" w:rsidTr="00E4779A">
        <w:trPr>
          <w:jc w:val="center"/>
        </w:trPr>
        <w:tc>
          <w:tcPr>
            <w:tcW w:w="1082" w:type="dxa"/>
          </w:tcPr>
          <w:p w14:paraId="211EC27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สิงหาคม</w:t>
            </w:r>
          </w:p>
        </w:tc>
        <w:tc>
          <w:tcPr>
            <w:tcW w:w="901" w:type="dxa"/>
          </w:tcPr>
          <w:p w14:paraId="3416C1F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81C1B2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94AEC7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A5E01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37D78A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F8A936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245D67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C41A3C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39D19873" w14:textId="77777777" w:rsidTr="00E4779A">
        <w:trPr>
          <w:jc w:val="center"/>
        </w:trPr>
        <w:tc>
          <w:tcPr>
            <w:tcW w:w="1082" w:type="dxa"/>
          </w:tcPr>
          <w:p w14:paraId="21F16E3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กันยายน</w:t>
            </w:r>
          </w:p>
        </w:tc>
        <w:tc>
          <w:tcPr>
            <w:tcW w:w="901" w:type="dxa"/>
          </w:tcPr>
          <w:p w14:paraId="461D20F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86BB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9DDF05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25B3F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1A9C7B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960D52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2DE599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71FCB9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</w:tbl>
    <w:bookmarkEnd w:id="3"/>
    <w:p w14:paraId="4AFD4753" w14:textId="0E1AFE2A" w:rsidR="00F24CBA" w:rsidRDefault="00420D15" w:rsidP="00420D15">
      <w:pPr>
        <w:pStyle w:val="a9"/>
        <w:spacing w:before="120" w:after="60" w:line="240" w:lineRule="auto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0D15">
        <w:rPr>
          <w:rFonts w:ascii="TH SarabunPSK" w:hAnsi="TH SarabunPSK" w:cs="TH SarabunPSK" w:hint="cs"/>
          <w:sz w:val="32"/>
          <w:szCs w:val="32"/>
          <w:cs/>
        </w:rPr>
        <w:t>2)</w:t>
      </w:r>
      <w:r w:rsidRPr="00420D15">
        <w:rPr>
          <w:rFonts w:ascii="TH SarabunPSK" w:hAnsi="TH SarabunPSK" w:cs="TH SarabunPSK"/>
          <w:sz w:val="32"/>
          <w:szCs w:val="32"/>
          <w:cs/>
        </w:rPr>
        <w:tab/>
      </w:r>
      <w:r w:rsidR="00E4779A"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 w:rsidR="00E4779A"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60"/>
      </w:tblGrid>
      <w:tr w:rsidR="00DF7681" w:rsidRPr="00162610" w14:paraId="0521F7FD" w14:textId="77777777" w:rsidTr="00162610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7112D98" w14:textId="54ADA8E8" w:rsidR="00DF7681" w:rsidRPr="00162610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</w:p>
        </w:tc>
        <w:tc>
          <w:tcPr>
            <w:tcW w:w="4660" w:type="dxa"/>
            <w:shd w:val="clear" w:color="auto" w:fill="FFFFCC"/>
            <w:vAlign w:val="center"/>
          </w:tcPr>
          <w:p w14:paraId="690F2597" w14:textId="77777777" w:rsidR="00DF7681" w:rsidRPr="00162610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162610" w14:paraId="28934756" w14:textId="77777777" w:rsidTr="00162610">
        <w:trPr>
          <w:jc w:val="center"/>
        </w:trPr>
        <w:tc>
          <w:tcPr>
            <w:tcW w:w="4876" w:type="dxa"/>
            <w:vAlign w:val="center"/>
          </w:tcPr>
          <w:p w14:paraId="03334821" w14:textId="77777777" w:rsidR="00DF7681" w:rsidRPr="00162610" w:rsidRDefault="00DF7681" w:rsidP="007C0364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6162DBB3" w14:textId="77777777" w:rsidR="00DF7681" w:rsidRPr="00162610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162610" w14:paraId="1ED9C265" w14:textId="77777777" w:rsidTr="00162610">
        <w:trPr>
          <w:jc w:val="center"/>
        </w:trPr>
        <w:tc>
          <w:tcPr>
            <w:tcW w:w="4876" w:type="dxa"/>
            <w:vAlign w:val="center"/>
          </w:tcPr>
          <w:p w14:paraId="3524688A" w14:textId="77777777" w:rsidR="00DF7681" w:rsidRPr="00162610" w:rsidRDefault="00DF7681" w:rsidP="007C0364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50CB35BF" w14:textId="77777777" w:rsidR="00DF7681" w:rsidRPr="00162610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162610" w14:paraId="273754D6" w14:textId="77777777" w:rsidTr="00162610">
        <w:trPr>
          <w:jc w:val="center"/>
        </w:trPr>
        <w:tc>
          <w:tcPr>
            <w:tcW w:w="4876" w:type="dxa"/>
            <w:vAlign w:val="center"/>
          </w:tcPr>
          <w:p w14:paraId="230366A6" w14:textId="77777777" w:rsidR="00DF7681" w:rsidRPr="00162610" w:rsidRDefault="00DF7681" w:rsidP="007C0364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5485AC7F" w14:textId="77777777" w:rsidR="00DF7681" w:rsidRPr="00162610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661AFB52" w14:textId="77777777" w:rsidR="009A1DC6" w:rsidRPr="0048153A" w:rsidRDefault="009A1DC6" w:rsidP="009A1DC6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42874B9" w14:textId="3A42EE67" w:rsidR="009A1DC6" w:rsidRDefault="009A1DC6" w:rsidP="009A1DC6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4C0C1F5" w14:textId="77777777" w:rsidR="00E21EF9" w:rsidRPr="0048153A" w:rsidRDefault="00E21EF9" w:rsidP="009A1DC6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5EDA2D00" w14:textId="77777777" w:rsidTr="00FD0481">
        <w:tc>
          <w:tcPr>
            <w:tcW w:w="4454" w:type="dxa"/>
            <w:gridSpan w:val="2"/>
          </w:tcPr>
          <w:p w14:paraId="0F12A152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58C37E89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151DDB93" w14:textId="77777777" w:rsidTr="00FD0481">
        <w:tc>
          <w:tcPr>
            <w:tcW w:w="1213" w:type="dxa"/>
          </w:tcPr>
          <w:p w14:paraId="72FD5408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B8D9A7C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026C7053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77E05B0" w14:textId="77777777" w:rsidTr="00FD0481">
        <w:tc>
          <w:tcPr>
            <w:tcW w:w="1213" w:type="dxa"/>
          </w:tcPr>
          <w:p w14:paraId="357D4B74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22C482B3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67D6D38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22B50A69" w14:textId="77777777" w:rsidTr="00FD0481">
        <w:tc>
          <w:tcPr>
            <w:tcW w:w="1213" w:type="dxa"/>
          </w:tcPr>
          <w:p w14:paraId="78ACFF62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1FCE59A0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A510EE4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6873523B" w14:textId="77777777" w:rsidTr="00FD0481">
        <w:tc>
          <w:tcPr>
            <w:tcW w:w="1213" w:type="dxa"/>
          </w:tcPr>
          <w:p w14:paraId="165D1FDC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0D9BF9DD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3CD5CF1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F57B86" w14:textId="7E3A2DFF" w:rsidR="0013052D" w:rsidRDefault="0013052D" w:rsidP="0013052D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52B370D" w14:textId="78D0BD27" w:rsidR="00BE5D6A" w:rsidRPr="00BE5D6A" w:rsidRDefault="00F24CBA" w:rsidP="0048153A">
      <w:pPr>
        <w:pStyle w:val="a9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a9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4"/>
            <w:shd w:val="clear" w:color="auto" w:fill="FFFFCC"/>
            <w:vAlign w:val="center"/>
          </w:tcPr>
          <w:p w14:paraId="7F621E6C" w14:textId="642E4F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723615BC" w14:textId="4AC8FCCB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เรื่องที่ยุติแล้ว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1FECBAEB" w14:textId="32D09560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เรื่องที่อยู่ระหว่างดำเนินการ (เรื่อง)</w:t>
            </w:r>
          </w:p>
        </w:tc>
      </w:tr>
      <w:tr w:rsidR="000F6C34" w:rsidRPr="00F17D77" w14:paraId="60337AE0" w14:textId="77777777" w:rsidTr="00933884">
        <w:trPr>
          <w:jc w:val="center"/>
        </w:trPr>
        <w:tc>
          <w:tcPr>
            <w:tcW w:w="1587" w:type="dxa"/>
            <w:gridSpan w:val="2"/>
            <w:shd w:val="clear" w:color="auto" w:fill="FFFFCC"/>
            <w:vAlign w:val="center"/>
          </w:tcPr>
          <w:p w14:paraId="38C5B15C" w14:textId="43606525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1331F6B5" w14:textId="7723FE53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7ED240E3" w14:textId="338378C2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63103B13" w14:textId="5B1B79E9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0B7366D" w14:textId="07E91397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FAFA401" w14:textId="65E170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</w:tr>
      <w:tr w:rsidR="00DD1C74" w:rsidRPr="00F17D77" w14:paraId="141856B9" w14:textId="77777777" w:rsidTr="000F6C34">
        <w:trPr>
          <w:jc w:val="center"/>
        </w:trPr>
        <w:tc>
          <w:tcPr>
            <w:tcW w:w="907" w:type="dxa"/>
            <w:shd w:val="clear" w:color="auto" w:fill="FFFFCC"/>
            <w:vAlign w:val="center"/>
          </w:tcPr>
          <w:p w14:paraId="31FDD7C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724BBAC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5E48EA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E53C0B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5E13DDA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3B2C2976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83F781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5F0187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06E6CFC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FBE545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3B5A2C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0A31C59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327524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301EC9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0BDD412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4219642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63236CE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116B49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3F1BAFD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434DB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1AD1457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9630AF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17A9C2E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66A647A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DD1C74" w:rsidRPr="00F17D77" w14:paraId="0D76DF1B" w14:textId="77777777" w:rsidTr="000F6C34">
        <w:trPr>
          <w:jc w:val="center"/>
        </w:trPr>
        <w:tc>
          <w:tcPr>
            <w:tcW w:w="907" w:type="dxa"/>
          </w:tcPr>
          <w:p w14:paraId="04C3A465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086581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CEF047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188AF7F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2658659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283D88E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5BB8D6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5D04713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0E785D7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3AA67C3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FF7351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9BCDCFE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F3EB078" w14:textId="79AFF833" w:rsidR="0087474C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4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4"/>
    </w:p>
    <w:p w14:paraId="349A58A8" w14:textId="63003D05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355AFF0F" w14:textId="77777777" w:rsidTr="00735839">
        <w:trPr>
          <w:jc w:val="center"/>
        </w:trPr>
        <w:tc>
          <w:tcPr>
            <w:tcW w:w="4876" w:type="dxa"/>
            <w:vAlign w:val="center"/>
          </w:tcPr>
          <w:p w14:paraId="44DCC01A" w14:textId="77777777" w:rsidR="00DF7681" w:rsidRPr="00735839" w:rsidRDefault="00DF7681" w:rsidP="007C0364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3C2704C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Pr="0048153A" w:rsidRDefault="009A1DC6" w:rsidP="009A1DC6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5" w:name="_Hlk222244836"/>
    </w:p>
    <w:p w14:paraId="7BAD6EE0" w14:textId="20820277" w:rsidR="009A1DC6" w:rsidRDefault="009A1DC6" w:rsidP="009A1DC6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6A544BB" w14:textId="77777777" w:rsidR="0013052D" w:rsidRPr="0048153A" w:rsidRDefault="0013052D" w:rsidP="009A1DC6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5FC6CDDA" w14:textId="77777777" w:rsidTr="00FD0481">
        <w:tc>
          <w:tcPr>
            <w:tcW w:w="4454" w:type="dxa"/>
            <w:gridSpan w:val="2"/>
          </w:tcPr>
          <w:p w14:paraId="4783838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1B59D180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7BD4044" w14:textId="77777777" w:rsidTr="00FD0481">
        <w:tc>
          <w:tcPr>
            <w:tcW w:w="1213" w:type="dxa"/>
          </w:tcPr>
          <w:p w14:paraId="68D4006E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28216CCE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2557E372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634286D" w14:textId="77777777" w:rsidTr="00FD0481">
        <w:tc>
          <w:tcPr>
            <w:tcW w:w="1213" w:type="dxa"/>
          </w:tcPr>
          <w:p w14:paraId="72573EDA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18131C58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0332C3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06D9559F" w14:textId="77777777" w:rsidTr="00FD0481">
        <w:tc>
          <w:tcPr>
            <w:tcW w:w="1213" w:type="dxa"/>
          </w:tcPr>
          <w:p w14:paraId="09FFAD66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30ABE6B1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DBDD676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735145E5" w14:textId="77777777" w:rsidTr="00FD0481">
        <w:tc>
          <w:tcPr>
            <w:tcW w:w="1213" w:type="dxa"/>
          </w:tcPr>
          <w:p w14:paraId="5AB665B0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2268023B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0B2A5D7D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62AA34" w14:textId="1497D2FC" w:rsidR="0013052D" w:rsidRDefault="0013052D" w:rsidP="0013052D">
      <w:pPr>
        <w:pStyle w:val="a9"/>
        <w:spacing w:before="240" w:after="120" w:line="240" w:lineRule="auto"/>
        <w:ind w:left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1950A27" w14:textId="3730CE2F" w:rsidR="00C62D3E" w:rsidRDefault="00C62D3E" w:rsidP="00E4779A">
      <w:pPr>
        <w:pStyle w:val="a9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2D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ติดตามผลการ</w:t>
      </w:r>
      <w:r w:rsidRPr="00C62D3E">
        <w:rPr>
          <w:rFonts w:ascii="TH SarabunPSK" w:hAnsi="TH SarabunPSK" w:cs="TH SarabunPSK"/>
          <w:b/>
          <w:bCs/>
          <w:sz w:val="32"/>
          <w:szCs w:val="32"/>
          <w:cs/>
        </w:rPr>
        <w:t>ตรวจราชการตามเหตุการณ์ สถานการณ์ และการมอบหมายของผู้บังคับบัญชา</w:t>
      </w:r>
      <w:bookmarkEnd w:id="5"/>
    </w:p>
    <w:p w14:paraId="2F8D6FD4" w14:textId="6474EABF" w:rsidR="00C62D3E" w:rsidRPr="00DF7681" w:rsidRDefault="0087474C" w:rsidP="00735839">
      <w:pPr>
        <w:pStyle w:val="a9"/>
        <w:numPr>
          <w:ilvl w:val="1"/>
          <w:numId w:val="1"/>
        </w:numPr>
        <w:spacing w:after="60" w:line="240" w:lineRule="auto"/>
        <w:ind w:left="709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222244864"/>
      <w:r w:rsidRPr="0087474C">
        <w:rPr>
          <w:rFonts w:ascii="TH SarabunPSK" w:hAnsi="TH SarabunPSK" w:cs="TH SarabunPSK"/>
          <w:b/>
          <w:bCs/>
          <w:szCs w:val="32"/>
          <w:cs/>
        </w:rPr>
        <w:t>การ</w:t>
      </w:r>
      <w:r w:rsidRPr="0087474C">
        <w:rPr>
          <w:rFonts w:ascii="TH SarabunPSK" w:hAnsi="TH SarabunPSK" w:cs="TH SarabunPSK" w:hint="cs"/>
          <w:b/>
          <w:bCs/>
          <w:szCs w:val="32"/>
          <w:cs/>
        </w:rPr>
        <w:t>ตรวจติดตามกระบวนการจัดการ</w:t>
      </w:r>
      <w:r w:rsidRPr="0087474C">
        <w:rPr>
          <w:rFonts w:ascii="TH SarabunPSK" w:hAnsi="TH SarabunPSK" w:cs="TH SarabunPSK"/>
          <w:b/>
          <w:bCs/>
          <w:szCs w:val="32"/>
          <w:cs/>
        </w:rPr>
        <w:t>ไม้ของกลาง หลักฐานทางคดี และอุปกรณ์การกระทำความผิด</w:t>
      </w:r>
      <w:r w:rsidRPr="0087474C">
        <w:rPr>
          <w:rFonts w:ascii="TH SarabunPSK" w:hAnsi="TH SarabunPSK" w:cs="TH SarabunPSK"/>
          <w:b/>
          <w:bCs/>
          <w:szCs w:val="32"/>
          <w:cs/>
        </w:rPr>
        <w:br/>
        <w:t>ตามกฎหมายว่าด้วยการป่าไม้</w:t>
      </w:r>
      <w:bookmarkEnd w:id="6"/>
    </w:p>
    <w:p w14:paraId="745E967F" w14:textId="039CEDAD" w:rsidR="00DF7681" w:rsidRPr="00DF7681" w:rsidRDefault="00DF7681" w:rsidP="007C0364">
      <w:pPr>
        <w:pStyle w:val="a9"/>
        <w:numPr>
          <w:ilvl w:val="0"/>
          <w:numId w:val="3"/>
        </w:numPr>
        <w:spacing w:before="120" w:after="60" w:line="240" w:lineRule="auto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15E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4394"/>
        <w:gridCol w:w="1134"/>
        <w:gridCol w:w="1191"/>
        <w:gridCol w:w="1191"/>
        <w:gridCol w:w="1191"/>
      </w:tblGrid>
      <w:tr w:rsidR="00162610" w:rsidRPr="00162610" w14:paraId="3B316274" w14:textId="77777777" w:rsidTr="00E76FBE">
        <w:trPr>
          <w:jc w:val="center"/>
        </w:trPr>
        <w:tc>
          <w:tcPr>
            <w:tcW w:w="355" w:type="dxa"/>
            <w:vMerge w:val="restart"/>
            <w:shd w:val="clear" w:color="auto" w:fill="FFFFCC"/>
            <w:vAlign w:val="center"/>
          </w:tcPr>
          <w:p w14:paraId="13A92C26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7" w:name="_Hlk222244968"/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vMerge w:val="restart"/>
            <w:shd w:val="clear" w:color="auto" w:fill="FFFFCC"/>
            <w:vAlign w:val="center"/>
          </w:tcPr>
          <w:p w14:paraId="5C0F7908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  <w:p w14:paraId="58A30FD5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(หน่วยนับ)</w:t>
            </w:r>
          </w:p>
        </w:tc>
        <w:tc>
          <w:tcPr>
            <w:tcW w:w="1134" w:type="dxa"/>
            <w:vMerge w:val="restart"/>
            <w:shd w:val="clear" w:color="auto" w:fill="FFFFCC"/>
            <w:vAlign w:val="center"/>
          </w:tcPr>
          <w:p w14:paraId="02A335C0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573" w:type="dxa"/>
            <w:gridSpan w:val="3"/>
            <w:shd w:val="clear" w:color="auto" w:fill="FFFFCC"/>
            <w:vAlign w:val="center"/>
          </w:tcPr>
          <w:p w14:paraId="4A51B248" w14:textId="1BCD6805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93FC6" w:rsidRPr="00162610" w14:paraId="174FE0A8" w14:textId="77777777" w:rsidTr="00162610">
        <w:trPr>
          <w:jc w:val="center"/>
        </w:trPr>
        <w:tc>
          <w:tcPr>
            <w:tcW w:w="355" w:type="dxa"/>
            <w:vMerge/>
            <w:shd w:val="clear" w:color="auto" w:fill="FFFFCC"/>
            <w:vAlign w:val="center"/>
          </w:tcPr>
          <w:p w14:paraId="709AD501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vMerge/>
            <w:shd w:val="clear" w:color="auto" w:fill="FFFFCC"/>
            <w:vAlign w:val="center"/>
          </w:tcPr>
          <w:p w14:paraId="7EEA7188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14:paraId="03127D73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shd w:val="clear" w:color="auto" w:fill="FFFFCC"/>
            <w:vAlign w:val="center"/>
          </w:tcPr>
          <w:p w14:paraId="77634ECF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</w:t>
            </w:r>
          </w:p>
          <w:p w14:paraId="37D35795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41D3CDC3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75899B7C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3B1EE898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2BCDF57F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แล้วเสร็จ</w:t>
            </w:r>
          </w:p>
        </w:tc>
      </w:tr>
      <w:tr w:rsidR="00193FC6" w:rsidRPr="00162610" w14:paraId="6B310050" w14:textId="77777777" w:rsidTr="001B5437">
        <w:trPr>
          <w:jc w:val="center"/>
        </w:trPr>
        <w:tc>
          <w:tcPr>
            <w:tcW w:w="355" w:type="dxa"/>
          </w:tcPr>
          <w:p w14:paraId="6E6A4680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14:paraId="7E1F828D" w14:textId="59A906BF" w:rsidR="00193FC6" w:rsidRPr="00162610" w:rsidRDefault="00193FC6" w:rsidP="00DB71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แต่งตั้งคณะกรรมการ</w:t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ตรวจสอบไม้ของกลาง</w:t>
            </w:r>
            <w:r w:rsidRPr="00162610">
              <w:rPr>
                <w:rFonts w:ascii="TH SarabunPSK" w:hAnsi="TH SarabunPSK" w:cs="TH SarabunPSK"/>
                <w:spacing w:val="-8"/>
                <w:kern w:val="0"/>
                <w:sz w:val="32"/>
                <w:szCs w:val="32"/>
                <w:cs/>
              </w:rPr>
              <w:t>และของกลางตามระเบียบกระทรวงเกษตรและสหกรณ์</w:t>
            </w:r>
            <w:r w:rsidR="00162610">
              <w:rPr>
                <w:rFonts w:ascii="TH SarabunPSK" w:hAnsi="TH SarabunPSK" w:cs="TH SarabunPSK"/>
                <w:spacing w:val="-8"/>
                <w:kern w:val="0"/>
                <w:sz w:val="32"/>
                <w:szCs w:val="32"/>
                <w:cs/>
              </w:rPr>
              <w:br/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ว่าด้วยการปฏิบัติเกี่ยวกับของกลางในคดีความผิดเกี่ยวกับการป่าไม้ พ.ศ</w:t>
            </w:r>
            <w:r w:rsidRPr="0016261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</w:t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 xml:space="preserve"> 2533</w:t>
            </w: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(งาน)</w:t>
            </w:r>
          </w:p>
        </w:tc>
        <w:tc>
          <w:tcPr>
            <w:tcW w:w="1134" w:type="dxa"/>
          </w:tcPr>
          <w:p w14:paraId="19E0445A" w14:textId="13A37430" w:rsidR="00193FC6" w:rsidRPr="00162610" w:rsidRDefault="00DF7681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91" w:type="dxa"/>
          </w:tcPr>
          <w:p w14:paraId="4BAADE2D" w14:textId="184CE8AB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1191" w:type="dxa"/>
          </w:tcPr>
          <w:p w14:paraId="751A4800" w14:textId="6F662349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1191" w:type="dxa"/>
          </w:tcPr>
          <w:p w14:paraId="0C49182C" w14:textId="5B9F8C68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DF7681" w:rsidRPr="00162610" w14:paraId="1C12E177" w14:textId="77777777" w:rsidTr="00162610">
        <w:trPr>
          <w:jc w:val="center"/>
        </w:trPr>
        <w:tc>
          <w:tcPr>
            <w:tcW w:w="355" w:type="dxa"/>
          </w:tcPr>
          <w:p w14:paraId="51E5DCF8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14:paraId="7A5B031C" w14:textId="77777777" w:rsidR="00DF7681" w:rsidRPr="00162610" w:rsidRDefault="00DF7681" w:rsidP="00DB71C0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ตรวจสอบเอกสารไม้ของกลางและ/หรือของกลาง (คดี)</w:t>
            </w:r>
          </w:p>
        </w:tc>
        <w:tc>
          <w:tcPr>
            <w:tcW w:w="1134" w:type="dxa"/>
          </w:tcPr>
          <w:p w14:paraId="10935464" w14:textId="4DD3D2AD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7F1946AF" w14:textId="067A6B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07B996EC" w14:textId="211526EE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75DF8C36" w14:textId="0A187556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</w:tr>
      <w:tr w:rsidR="00DF7681" w:rsidRPr="00162610" w14:paraId="2BE7DDA7" w14:textId="77777777" w:rsidTr="00162610">
        <w:trPr>
          <w:jc w:val="center"/>
        </w:trPr>
        <w:tc>
          <w:tcPr>
            <w:tcW w:w="355" w:type="dxa"/>
          </w:tcPr>
          <w:p w14:paraId="1B6050CC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14:paraId="59086F49" w14:textId="77777777" w:rsidR="00DF7681" w:rsidRPr="00162610" w:rsidRDefault="00DF768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ตรวจสอบไม้ของกลางและ/หรือของกลาง (คดี)</w:t>
            </w:r>
          </w:p>
        </w:tc>
        <w:tc>
          <w:tcPr>
            <w:tcW w:w="1134" w:type="dxa"/>
          </w:tcPr>
          <w:p w14:paraId="33A220CE" w14:textId="68539B11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6DD15E24" w14:textId="4B248A10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14158D15" w14:textId="1DA9004A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19D217CD" w14:textId="09719B4F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</w:tr>
      <w:tr w:rsidR="00DF7681" w:rsidRPr="00162610" w14:paraId="3666280A" w14:textId="77777777" w:rsidTr="00162610">
        <w:trPr>
          <w:jc w:val="center"/>
        </w:trPr>
        <w:tc>
          <w:tcPr>
            <w:tcW w:w="355" w:type="dxa"/>
          </w:tcPr>
          <w:p w14:paraId="792F22C3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14:paraId="20557D8A" w14:textId="77777777" w:rsidR="00DF7681" w:rsidRPr="00162610" w:rsidRDefault="00DF7681" w:rsidP="00DB71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รายงานผลรายการคดีที่มีความพร้อมในการจำหน่าย</w:t>
            </w:r>
            <w:r w:rsidRPr="001626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</w:tcPr>
          <w:p w14:paraId="0ABDE3CA" w14:textId="4DED7DAD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31D868E4" w14:textId="02D6F3CD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563CC89F" w14:textId="2527646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74E954C6" w14:textId="7FEC7119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</w:tr>
    </w:tbl>
    <w:p w14:paraId="6EAA7878" w14:textId="73CE192B" w:rsidR="00DF7681" w:rsidRPr="008B76D2" w:rsidRDefault="00193FC6" w:rsidP="00C91C07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276" w:hanging="127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bookmarkStart w:id="8" w:name="_Hlk222245026"/>
      <w:bookmarkEnd w:id="7"/>
      <w:r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>หมายเหตุ</w:t>
      </w:r>
      <w:r w:rsidR="00DF7681" w:rsidRPr="00DF7681">
        <w:rPr>
          <w:rFonts w:ascii="TH SarabunPSK" w:eastAsia="Aptos" w:hAnsi="TH SarabunPSK" w:cs="TH SarabunPSK" w:hint="cs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="00DF7681" w:rsidRPr="00DF7681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:</w:t>
      </w:r>
      <w:r w:rsidR="008B76D2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 xml:space="preserve"> โปรดอ่านคำอธิบายเพิ่มเติม เพื่อให้การจัดทำข้อมูลมีความถูกต้องและครบถ้วน</w:t>
      </w:r>
    </w:p>
    <w:p w14:paraId="6214FD8E" w14:textId="63FB02B2" w:rsidR="00B0444F" w:rsidRPr="00C91C07" w:rsidRDefault="00735839" w:rsidP="00B0444F">
      <w:pPr>
        <w:spacing w:after="0" w:line="240" w:lineRule="auto"/>
        <w:ind w:left="567" w:hanging="283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กรณีขั้นตอนที่ 1 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(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แต่งตั้งคณะกรรมการตรวจสอบไม้ของกลางและของกลางตามระเบียบกระทรวงเกษตรและสหกรณ์ว่าด้วยการปฏิบัติเกี่ยวกับของกลางในคดีความผิดเกี่ยวกับการป่าไม้ พ.ศ. 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2533)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ไม่ว่าหน่วยรับตรวจจะมีการแต่งตั้งคณะกรรมการตรวจสอบฯ กี่คณะ ให้นับรวมเป็น 1 งาน โดยขอให้หน่วยรับตรวจกรอกผลการดำเนินงาน ดังนี้</w:t>
      </w:r>
    </w:p>
    <w:p w14:paraId="5A501A4F" w14:textId="5FDC4787" w:rsidR="00B0444F" w:rsidRPr="00735839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.1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หากหน่วยรับตรวจจัดทำคำสั่งแต่งตั้งคณะกรรมการตรวจสอบฯ และลงนามในคำสั่ง </w:t>
      </w:r>
      <w:r w:rsidR="00B0444F" w:rsidRPr="00C91C07">
        <w:rPr>
          <w:rFonts w:ascii="TH SarabunPSK" w:eastAsia="Aptos" w:hAnsi="TH SarabunPSK" w:cs="TH SarabunPSK"/>
          <w:spacing w:val="-8"/>
          <w:kern w:val="0"/>
          <w:sz w:val="28"/>
          <w:szCs w:val="28"/>
          <w:cs/>
          <w14:ligatures w14:val="none"/>
        </w:rPr>
        <w:t>รวมทั้งจัดส่งสำเนาคำสั่ง</w:t>
      </w:r>
      <w:r>
        <w:rPr>
          <w:rFonts w:ascii="TH SarabunPSK" w:eastAsia="Aptos" w:hAnsi="TH SarabunPSK" w:cs="TH SarabunPSK"/>
          <w:spacing w:val="-8"/>
          <w:kern w:val="0"/>
          <w:sz w:val="28"/>
          <w:szCs w:val="28"/>
          <w:cs/>
          <w14:ligatures w14:val="none"/>
        </w:rPr>
        <w:br/>
      </w:r>
      <w:r w:rsidR="00B0444F" w:rsidRPr="00F35725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เพื่อรายงานให้กรมป่าไม้ทราบ เสร็จเรียบร้อยแล้ว ขอให้หน่วยรับตรวจกรอกข้อมูลลงในช่อง </w:t>
      </w:r>
      <w:r w:rsidR="00B0444F" w:rsidRPr="00F35725">
        <w:rPr>
          <w:rFonts w:ascii="TH SarabunPSK" w:eastAsia="Aptos" w:hAnsi="TH SarabunPSK" w:cs="TH SarabunPSK"/>
          <w:b/>
          <w:bCs/>
          <w:spacing w:val="-4"/>
          <w:kern w:val="0"/>
          <w:sz w:val="28"/>
          <w:szCs w:val="28"/>
          <w:cs/>
          <w14:ligatures w14:val="none"/>
        </w:rPr>
        <w:t>“ดำเนินการแล้วเสร็จ”</w:t>
      </w:r>
    </w:p>
    <w:p w14:paraId="4E0E2DDA" w14:textId="420D5D1A" w:rsidR="00B0444F" w:rsidRPr="00C91C07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หากหน่วยรับตรวจเริ่มกระบวนการจัดทำคำสั่งแต่งตั้งคณะกรรมการตรวจสอบฯ แล้ว แต่ยังดำเนินการไม่แล้วเสร็จครบถ้วนทั้งกระบวนการ ขอให้หน่วยรับตรวจกรอกข้อมูลลงในช่อง </w:t>
      </w:r>
      <w:r w:rsidR="00B0444F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“อยู่ระหว่างดำเนินการ”</w:t>
      </w:r>
    </w:p>
    <w:p w14:paraId="1101E648" w14:textId="0BA53390" w:rsidR="00B0444F" w:rsidRPr="00C91C07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>หากหน่วยรับตรวจยังมิได้เริ่มกระบวนการของการจัดทำคำสั่งแต่งตั้งคณะกรรมการตรวจสอบฯ ขอให้หน่วยรับตรวจกรอกข้อมูลลงในช่อง “</w:t>
      </w:r>
      <w:r w:rsidR="00B0444F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ยังไม่ดำเนินการ”</w:t>
      </w:r>
    </w:p>
    <w:p w14:paraId="38551F48" w14:textId="19D7DEA7" w:rsidR="00162610" w:rsidRPr="00C91C07" w:rsidRDefault="00735839" w:rsidP="00F35725">
      <w:pPr>
        <w:spacing w:after="0" w:line="240" w:lineRule="auto"/>
        <w:ind w:left="568" w:hanging="284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F35725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จำนวนคดีที่กำหนดเป็นเป้าหมายตามขั้นตอนที่ 2 - 4 เป็นคดีที่พบการกระทำผิดตามพระราชบัญญัติป่าไม้ พุทธศักราช 2484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 พระราชบัญญัติป่าสงวนแห่งชาติ พุทธศักราช 2507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และกฎหมายอื่นที่เกี่ยวข้องกับพื้นที่ในความรับผิดชอบของกรมป่าไม้ ซึ่งเกิดขึ้นตั้งแต่ปีงบประมาณ พ.ศ. 2550 </w:t>
      </w:r>
      <w:r w:rsidR="00162610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–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2568</w:t>
      </w:r>
    </w:p>
    <w:p w14:paraId="6DC3583D" w14:textId="086E17F1" w:rsidR="00193FC6" w:rsidRPr="00C91C07" w:rsidRDefault="00735839" w:rsidP="00162610">
      <w:pPr>
        <w:spacing w:after="0" w:line="240" w:lineRule="auto"/>
        <w:ind w:left="568" w:hanging="284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กรณีขั้นตอนที่ 2 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(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ตรวจสอบเอกสารไม้ของกลางและ/หรือของกลาง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)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 ขั้นตอนที่ 3 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(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ตรวจสอบไม้ของกลางและ/หรือของกลาง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และขั้นตอนที่ 4 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รายงานผลรายการคดีที่มีความพร้อมในการจำหน่าย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ขอให้หน่วยรับตรวจกรอกผลการดำเนินงาน ดังนี้</w:t>
      </w:r>
    </w:p>
    <w:p w14:paraId="7A1D1DB5" w14:textId="48C4FF84" w:rsidR="00193FC6" w:rsidRPr="00C91C07" w:rsidRDefault="00735839" w:rsidP="00735839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spacing w:val="-4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3.1</w:t>
      </w:r>
      <w:r>
        <w:rPr>
          <w:rFonts w:ascii="TH SarabunPSK" w:eastAsia="Aptos" w:hAnsi="TH SarabunPSK" w:cs="TH SarabunPSK" w:hint="cs"/>
          <w:spacing w:val="-4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ab/>
        <w:t>หากคดีดำเนินการแล้วเสร็จก่อนวันที่ผู้ตรวจราชการกรมป่าไม้ได้กำหนดข้อมูล ณ วันที่ไว้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ขอให้หน่วยรับตรวจกรอกข้อมูลลงในช่อง 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“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ดำเนินการแล้วเสร็จ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”</w:t>
      </w:r>
    </w:p>
    <w:p w14:paraId="71022535" w14:textId="62DDB290" w:rsidR="0054657C" w:rsidRPr="00C91C07" w:rsidRDefault="00735839" w:rsidP="00735839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3.2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>หากคดีที่ดำเนินการอยู่ระหว่างการตรวจสอบ หรืออยู่ระหว่างรายงานผลรายการคดีฯ ภายในเดือนที่ผู้ตรวจราชการ</w:t>
      </w:r>
      <w:r w:rsidR="00DF7681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br/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กรมป่าไม้ได้กำหนดข้อมูล ณ วันที่ไว้ ขอให้หน่วยรับตรวจกรอกข้อมูลลงในช่อง 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“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อยู่ระหว่างดำเนินการ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”</w:t>
      </w:r>
    </w:p>
    <w:p w14:paraId="191B6574" w14:textId="6C4D3231" w:rsidR="00F35725" w:rsidRDefault="00735839" w:rsidP="009A1DC6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3.3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หากการดำเนินการใดอยู่นอกเหนือจากข้อ 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(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3.1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)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</w:t>
      </w:r>
      <w:r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–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(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3.2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)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ขอให้หน่วยรับตรวจกรอกข้อมูลลงในช่อง </w:t>
      </w:r>
      <w:r w:rsidR="00193FC6" w:rsidRPr="00F35725"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:cs/>
          <w14:ligatures w14:val="none"/>
        </w:rPr>
        <w:t>“ยังไม่ดำเนินการ”</w:t>
      </w:r>
      <w:bookmarkEnd w:id="8"/>
    </w:p>
    <w:p w14:paraId="688B6348" w14:textId="5154A55B" w:rsidR="0013052D" w:rsidRDefault="0013052D" w:rsidP="009A1DC6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:cs/>
          <w14:ligatures w14:val="none"/>
        </w:rPr>
      </w:pPr>
      <w:r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:cs/>
          <w14:ligatures w14:val="none"/>
        </w:rPr>
        <w:br w:type="page"/>
      </w:r>
    </w:p>
    <w:p w14:paraId="3B52DCDA" w14:textId="77777777" w:rsidR="00DB71C0" w:rsidRDefault="00DB71C0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lastRenderedPageBreak/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B71C0" w:rsidRPr="00E115EA" w14:paraId="33DF4948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4EF72E8" w14:textId="5D35F11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211814B6" w14:textId="7777777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B71C0" w:rsidRPr="00E115EA" w14:paraId="28710F34" w14:textId="77777777" w:rsidTr="00735839">
        <w:trPr>
          <w:jc w:val="center"/>
        </w:trPr>
        <w:tc>
          <w:tcPr>
            <w:tcW w:w="4876" w:type="dxa"/>
            <w:vAlign w:val="center"/>
          </w:tcPr>
          <w:p w14:paraId="180B2DB8" w14:textId="77777777" w:rsidR="00DB71C0" w:rsidRPr="00735839" w:rsidRDefault="00DB71C0" w:rsidP="007C0364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11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FE5A828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3F48A42F" w14:textId="77777777" w:rsidTr="00735839">
        <w:trPr>
          <w:jc w:val="center"/>
        </w:trPr>
        <w:tc>
          <w:tcPr>
            <w:tcW w:w="4876" w:type="dxa"/>
            <w:vAlign w:val="center"/>
          </w:tcPr>
          <w:p w14:paraId="1460FD5C" w14:textId="77777777" w:rsidR="00DB71C0" w:rsidRPr="00735839" w:rsidRDefault="00DB71C0" w:rsidP="007C0364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14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7E46020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182A4210" w14:textId="77777777" w:rsidTr="00735839">
        <w:trPr>
          <w:jc w:val="center"/>
        </w:trPr>
        <w:tc>
          <w:tcPr>
            <w:tcW w:w="4876" w:type="dxa"/>
            <w:vAlign w:val="center"/>
          </w:tcPr>
          <w:p w14:paraId="60CF82E1" w14:textId="77777777" w:rsidR="00DB71C0" w:rsidRPr="00735839" w:rsidRDefault="00DB71C0" w:rsidP="007C0364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14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3DCC97B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152D10C0" w14:textId="77777777" w:rsidR="009A1DC6" w:rsidRPr="0048153A" w:rsidRDefault="009A1DC6" w:rsidP="009A1DC6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9" w:name="_Hlk222245454"/>
    </w:p>
    <w:p w14:paraId="7CE8489F" w14:textId="61DD93FE" w:rsidR="009A1DC6" w:rsidRDefault="009A1DC6" w:rsidP="009A1DC6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0C8355C3" w14:textId="77777777" w:rsidR="00E21EF9" w:rsidRPr="0048153A" w:rsidRDefault="00E21EF9" w:rsidP="009A1DC6">
      <w:pPr>
        <w:pStyle w:val="a9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385D37EE" w14:textId="77777777" w:rsidTr="00FD0481">
        <w:tc>
          <w:tcPr>
            <w:tcW w:w="4454" w:type="dxa"/>
            <w:gridSpan w:val="2"/>
          </w:tcPr>
          <w:p w14:paraId="763708C6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38588E70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6D89EAD4" w14:textId="77777777" w:rsidTr="00FD0481">
        <w:tc>
          <w:tcPr>
            <w:tcW w:w="1213" w:type="dxa"/>
          </w:tcPr>
          <w:p w14:paraId="6B3765BF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47474ABF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150B4CB1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7C11B7BD" w14:textId="77777777" w:rsidTr="00FD0481">
        <w:tc>
          <w:tcPr>
            <w:tcW w:w="1213" w:type="dxa"/>
          </w:tcPr>
          <w:p w14:paraId="5F02C09F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07A48C7A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EADC956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42561BEC" w14:textId="77777777" w:rsidTr="00FD0481">
        <w:tc>
          <w:tcPr>
            <w:tcW w:w="1213" w:type="dxa"/>
          </w:tcPr>
          <w:p w14:paraId="4EC2C326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20C55B74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E523207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53338B7A" w14:textId="77777777" w:rsidTr="00FD0481">
        <w:tc>
          <w:tcPr>
            <w:tcW w:w="1213" w:type="dxa"/>
          </w:tcPr>
          <w:p w14:paraId="7C79FD5B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6EF976FB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3565CD0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BBA9" w14:textId="04C89680" w:rsidR="0013052D" w:rsidRDefault="0013052D" w:rsidP="0013052D">
      <w:pPr>
        <w:spacing w:before="240" w:after="6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23BA143" w14:textId="59DB3B6D" w:rsidR="0087474C" w:rsidRPr="0087474C" w:rsidRDefault="0087474C" w:rsidP="00735839">
      <w:pPr>
        <w:pStyle w:val="a9"/>
        <w:numPr>
          <w:ilvl w:val="1"/>
          <w:numId w:val="1"/>
        </w:numPr>
        <w:spacing w:before="240" w:after="6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7474C">
        <w:rPr>
          <w:rFonts w:ascii="TH SarabunPSK" w:hAnsi="TH SarabunPSK" w:cs="TH SarabunPSK"/>
          <w:b/>
          <w:bCs/>
          <w:szCs w:val="32"/>
          <w:cs/>
        </w:rPr>
        <w:lastRenderedPageBreak/>
        <w:t>การจัดทำแนวเขตป่าไม้ในพื้นที่ป่าสงวนแห่งชาติ</w:t>
      </w:r>
      <w:bookmarkEnd w:id="9"/>
    </w:p>
    <w:p w14:paraId="74A68943" w14:textId="77777777" w:rsidR="0087474C" w:rsidRPr="00E115EA" w:rsidRDefault="0087474C" w:rsidP="007C0364">
      <w:pPr>
        <w:pStyle w:val="a9"/>
        <w:numPr>
          <w:ilvl w:val="0"/>
          <w:numId w:val="8"/>
        </w:numPr>
        <w:spacing w:after="12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115E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6"/>
        <w:gridCol w:w="1014"/>
        <w:gridCol w:w="1041"/>
        <w:gridCol w:w="1523"/>
        <w:gridCol w:w="1524"/>
        <w:gridCol w:w="1524"/>
      </w:tblGrid>
      <w:tr w:rsidR="00DB71C0" w:rsidRPr="00735839" w14:paraId="7198ABA2" w14:textId="77777777" w:rsidTr="00735839">
        <w:trPr>
          <w:tblHeader/>
          <w:jc w:val="center"/>
        </w:trPr>
        <w:tc>
          <w:tcPr>
            <w:tcW w:w="3005" w:type="dxa"/>
            <w:vMerge w:val="restart"/>
            <w:shd w:val="clear" w:color="auto" w:fill="FFFFCC"/>
            <w:vAlign w:val="center"/>
          </w:tcPr>
          <w:p w14:paraId="4150C3E3" w14:textId="77777777" w:rsidR="00DB71C0" w:rsidRPr="00735839" w:rsidRDefault="00DB71C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bookmarkStart w:id="10" w:name="_Hlk222245465"/>
            <w:r w:rsidRPr="0073583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962" w:type="dxa"/>
            <w:vMerge w:val="restart"/>
            <w:shd w:val="clear" w:color="auto" w:fill="FFFFCC"/>
            <w:vAlign w:val="center"/>
          </w:tcPr>
          <w:p w14:paraId="5277C32A" w14:textId="77777777" w:rsidR="00DB71C0" w:rsidRPr="00735839" w:rsidRDefault="00DB71C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ค่า</w:t>
            </w:r>
            <w:r w:rsidRPr="0073583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เป้า</w:t>
            </w: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ห</w:t>
            </w:r>
            <w:r w:rsidRPr="0073583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มาย</w:t>
            </w:r>
          </w:p>
        </w:tc>
        <w:tc>
          <w:tcPr>
            <w:tcW w:w="1042" w:type="dxa"/>
            <w:vMerge w:val="restart"/>
            <w:shd w:val="clear" w:color="auto" w:fill="FFFFCC"/>
            <w:vAlign w:val="center"/>
          </w:tcPr>
          <w:p w14:paraId="57870B15" w14:textId="77777777" w:rsidR="00DB71C0" w:rsidRPr="00735839" w:rsidRDefault="00DB71C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4593" w:type="dxa"/>
            <w:gridSpan w:val="3"/>
            <w:shd w:val="clear" w:color="auto" w:fill="FFFFCC"/>
            <w:vAlign w:val="center"/>
          </w:tcPr>
          <w:p w14:paraId="72C102E3" w14:textId="40486963" w:rsidR="00DB71C0" w:rsidRPr="00735839" w:rsidRDefault="00DB71C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73583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93FC6" w:rsidRPr="00735839" w14:paraId="50BC071A" w14:textId="77777777" w:rsidTr="00735839">
        <w:trPr>
          <w:tblHeader/>
          <w:jc w:val="center"/>
        </w:trPr>
        <w:tc>
          <w:tcPr>
            <w:tcW w:w="3005" w:type="dxa"/>
            <w:vMerge/>
            <w:shd w:val="clear" w:color="auto" w:fill="FFFFCC"/>
            <w:vAlign w:val="center"/>
          </w:tcPr>
          <w:p w14:paraId="08FD58B8" w14:textId="77777777" w:rsidR="00193FC6" w:rsidRPr="00735839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vMerge/>
            <w:shd w:val="clear" w:color="auto" w:fill="FFFFCC"/>
            <w:vAlign w:val="center"/>
          </w:tcPr>
          <w:p w14:paraId="7A414FD9" w14:textId="77777777" w:rsidR="00193FC6" w:rsidRPr="00735839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42" w:type="dxa"/>
            <w:vMerge/>
            <w:shd w:val="clear" w:color="auto" w:fill="FFFFCC"/>
            <w:vAlign w:val="center"/>
          </w:tcPr>
          <w:p w14:paraId="36A14333" w14:textId="77777777" w:rsidR="00193FC6" w:rsidRPr="00735839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1531" w:type="dxa"/>
            <w:shd w:val="clear" w:color="auto" w:fill="FFFFCC"/>
            <w:vAlign w:val="center"/>
          </w:tcPr>
          <w:p w14:paraId="639BCFAC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kern w:val="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8"/>
                <w:kern w:val="0"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531" w:type="dxa"/>
            <w:shd w:val="clear" w:color="auto" w:fill="FFFFCC"/>
            <w:vAlign w:val="center"/>
          </w:tcPr>
          <w:p w14:paraId="6B7AD2A6" w14:textId="77777777" w:rsidR="00193FC6" w:rsidRPr="00735839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31" w:type="dxa"/>
            <w:shd w:val="clear" w:color="auto" w:fill="FFFFCC"/>
            <w:vAlign w:val="center"/>
          </w:tcPr>
          <w:p w14:paraId="61F009FD" w14:textId="3163E47F" w:rsidR="00193FC6" w:rsidRPr="00735839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ดำเนินการ</w:t>
            </w:r>
            <w:r w:rsidR="00DB71C0"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br/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แล้วเสร็จ</w:t>
            </w:r>
          </w:p>
        </w:tc>
      </w:tr>
      <w:tr w:rsidR="00193FC6" w:rsidRPr="00735839" w14:paraId="2CB748D9" w14:textId="77777777" w:rsidTr="001B5437">
        <w:trPr>
          <w:jc w:val="center"/>
        </w:trPr>
        <w:tc>
          <w:tcPr>
            <w:tcW w:w="3005" w:type="dxa"/>
          </w:tcPr>
          <w:p w14:paraId="58694244" w14:textId="77777777" w:rsidR="00193FC6" w:rsidRPr="00735839" w:rsidRDefault="00193FC6" w:rsidP="001B543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4" w:right="-105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735839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จัดหา</w:t>
            </w:r>
            <w:r w:rsidRPr="00735839"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  <w:t>หลักเขตป่าสงวนแห่งชาติ</w:t>
            </w:r>
          </w:p>
        </w:tc>
        <w:tc>
          <w:tcPr>
            <w:tcW w:w="962" w:type="dxa"/>
          </w:tcPr>
          <w:p w14:paraId="59201207" w14:textId="77777777" w:rsidR="00193FC6" w:rsidRPr="00735839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042" w:type="dxa"/>
          </w:tcPr>
          <w:p w14:paraId="3E6082E4" w14:textId="77777777" w:rsidR="00193FC6" w:rsidRPr="00735839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73583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หลัก</w:t>
            </w:r>
          </w:p>
        </w:tc>
        <w:tc>
          <w:tcPr>
            <w:tcW w:w="1531" w:type="dxa"/>
          </w:tcPr>
          <w:p w14:paraId="178A3155" w14:textId="77777777" w:rsidR="00193FC6" w:rsidRPr="00735839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531" w:type="dxa"/>
          </w:tcPr>
          <w:p w14:paraId="2B934ED1" w14:textId="77777777" w:rsidR="00193FC6" w:rsidRPr="00735839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531" w:type="dxa"/>
          </w:tcPr>
          <w:p w14:paraId="4D435F99" w14:textId="77777777" w:rsidR="00193FC6" w:rsidRPr="00735839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</w:tr>
      <w:tr w:rsidR="00193FC6" w:rsidRPr="00735839" w14:paraId="6EAA4CD3" w14:textId="77777777" w:rsidTr="001B5437">
        <w:trPr>
          <w:jc w:val="center"/>
        </w:trPr>
        <w:tc>
          <w:tcPr>
            <w:tcW w:w="3005" w:type="dxa"/>
          </w:tcPr>
          <w:p w14:paraId="0E7285A0" w14:textId="77777777" w:rsidR="00193FC6" w:rsidRPr="001B5437" w:rsidRDefault="00193FC6" w:rsidP="001B543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1B5437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สำรวจและเก็บตำแหน่ง</w:t>
            </w:r>
            <w:r w:rsidRPr="001B5437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br/>
              <w:t>แนวเขต</w:t>
            </w:r>
            <w:r w:rsidRPr="001B5437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962" w:type="dxa"/>
          </w:tcPr>
          <w:p w14:paraId="5A7D07F7" w14:textId="77777777" w:rsidR="00193FC6" w:rsidRPr="00735839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042" w:type="dxa"/>
          </w:tcPr>
          <w:p w14:paraId="09A77B74" w14:textId="77777777" w:rsidR="00193FC6" w:rsidRPr="00735839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73583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กิโลเมตร</w:t>
            </w:r>
          </w:p>
        </w:tc>
        <w:tc>
          <w:tcPr>
            <w:tcW w:w="1531" w:type="dxa"/>
          </w:tcPr>
          <w:p w14:paraId="7937DA1E" w14:textId="77777777" w:rsidR="00193FC6" w:rsidRPr="00735839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531" w:type="dxa"/>
          </w:tcPr>
          <w:p w14:paraId="6EB7ADF4" w14:textId="77777777" w:rsidR="00193FC6" w:rsidRPr="00735839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531" w:type="dxa"/>
          </w:tcPr>
          <w:p w14:paraId="179949A0" w14:textId="77777777" w:rsidR="00193FC6" w:rsidRPr="00735839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</w:tr>
      <w:tr w:rsidR="00735839" w:rsidRPr="00735839" w14:paraId="09F24521" w14:textId="77777777" w:rsidTr="001B5437">
        <w:trPr>
          <w:trHeight w:val="308"/>
          <w:jc w:val="center"/>
        </w:trPr>
        <w:tc>
          <w:tcPr>
            <w:tcW w:w="3005" w:type="dxa"/>
            <w:vMerge w:val="restart"/>
          </w:tcPr>
          <w:p w14:paraId="1652225B" w14:textId="77777777" w:rsidR="00735839" w:rsidRPr="001B5437" w:rsidRDefault="00735839" w:rsidP="001B543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1B5437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ฝังหลักเขต</w:t>
            </w:r>
            <w:r w:rsidRPr="001B5437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962" w:type="dxa"/>
          </w:tcPr>
          <w:p w14:paraId="67FCBF85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042" w:type="dxa"/>
          </w:tcPr>
          <w:p w14:paraId="664C2F93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73583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หลัก</w:t>
            </w:r>
          </w:p>
        </w:tc>
        <w:tc>
          <w:tcPr>
            <w:tcW w:w="1531" w:type="dxa"/>
          </w:tcPr>
          <w:p w14:paraId="13CA0793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531" w:type="dxa"/>
          </w:tcPr>
          <w:p w14:paraId="48915ED4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531" w:type="dxa"/>
          </w:tcPr>
          <w:p w14:paraId="0BEFCF59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</w:tr>
      <w:tr w:rsidR="00735839" w:rsidRPr="00735839" w14:paraId="05E1E5BA" w14:textId="77777777" w:rsidTr="001B5437">
        <w:trPr>
          <w:trHeight w:val="415"/>
          <w:jc w:val="center"/>
        </w:trPr>
        <w:tc>
          <w:tcPr>
            <w:tcW w:w="3005" w:type="dxa"/>
            <w:vMerge/>
          </w:tcPr>
          <w:p w14:paraId="2E52B484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962" w:type="dxa"/>
          </w:tcPr>
          <w:p w14:paraId="35E40844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042" w:type="dxa"/>
          </w:tcPr>
          <w:p w14:paraId="081DEA27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73583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กิโลเมตร</w:t>
            </w:r>
          </w:p>
        </w:tc>
        <w:tc>
          <w:tcPr>
            <w:tcW w:w="1531" w:type="dxa"/>
          </w:tcPr>
          <w:p w14:paraId="7EAC9EA6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531" w:type="dxa"/>
          </w:tcPr>
          <w:p w14:paraId="3F4F4742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  <w:tc>
          <w:tcPr>
            <w:tcW w:w="1531" w:type="dxa"/>
          </w:tcPr>
          <w:p w14:paraId="5F6D79AE" w14:textId="77777777" w:rsidR="00735839" w:rsidRPr="00735839" w:rsidRDefault="00735839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kern w:val="0"/>
                <w:sz w:val="32"/>
                <w:szCs w:val="32"/>
              </w:rPr>
              <w:t>XX</w:t>
            </w:r>
          </w:p>
        </w:tc>
      </w:tr>
    </w:tbl>
    <w:p w14:paraId="588F7C6C" w14:textId="77777777" w:rsidR="00DB71C0" w:rsidRDefault="00193FC6" w:rsidP="00C91C07">
      <w:pPr>
        <w:tabs>
          <w:tab w:val="left" w:pos="993"/>
          <w:tab w:val="left" w:pos="1276"/>
        </w:tabs>
        <w:spacing w:before="60" w:after="0" w:line="240" w:lineRule="auto"/>
        <w:ind w:left="1276" w:hanging="1276"/>
        <w:jc w:val="thaiDistribute"/>
        <w:rPr>
          <w:rFonts w:ascii="TH SarabunPSK" w:hAnsi="TH SarabunPSK" w:cs="TH SarabunPSK"/>
          <w:sz w:val="28"/>
          <w:szCs w:val="28"/>
        </w:rPr>
      </w:pPr>
      <w:bookmarkStart w:id="11" w:name="_Hlk222245556"/>
      <w:bookmarkEnd w:id="10"/>
      <w:r w:rsidRPr="00EE03CC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="00DB71C0" w:rsidRP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 w:rsidRPr="00DB71C0">
        <w:rPr>
          <w:rFonts w:ascii="TH SarabunPSK" w:hAnsi="TH SarabunPSK" w:cs="TH SarabunPSK"/>
          <w:b/>
          <w:bCs/>
          <w:sz w:val="28"/>
          <w:szCs w:val="28"/>
        </w:rPr>
        <w:t>:</w:t>
      </w:r>
    </w:p>
    <w:p w14:paraId="0E5F33FB" w14:textId="15CAC2AE" w:rsidR="001B5437" w:rsidRDefault="00735839" w:rsidP="00DB71C0">
      <w:pPr>
        <w:spacing w:before="60" w:after="0" w:line="240" w:lineRule="auto"/>
        <w:ind w:left="567" w:hanging="283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(</w:t>
      </w:r>
      <w:r w:rsidR="00193FC6" w:rsidRPr="00EE03CC"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="00193FC6" w:rsidRPr="00EE03CC">
        <w:rPr>
          <w:rFonts w:ascii="TH SarabunPSK" w:hAnsi="TH SarabunPSK" w:cs="TH SarabunPSK"/>
          <w:sz w:val="28"/>
          <w:szCs w:val="28"/>
          <w:cs/>
        </w:rPr>
        <w:tab/>
      </w:r>
      <w:r w:rsidR="00193FC6" w:rsidRPr="005C3203">
        <w:rPr>
          <w:rFonts w:ascii="TH SarabunPSK" w:hAnsi="TH SarabunPSK" w:cs="TH SarabunPSK"/>
          <w:spacing w:val="-4"/>
          <w:sz w:val="28"/>
          <w:szCs w:val="28"/>
          <w:cs/>
        </w:rPr>
        <w:t>ให้หน่วยปฏิบัติกรอกความก้าวหน้าผลการดำเนินงาน ณ วันที่</w:t>
      </w:r>
      <w:r w:rsidR="00193FC6" w:rsidRPr="005C3203">
        <w:rPr>
          <w:rFonts w:ascii="TH SarabunPSK" w:hAnsi="TH SarabunPSK" w:cs="TH SarabunPSK" w:hint="cs"/>
          <w:spacing w:val="-4"/>
          <w:sz w:val="28"/>
          <w:szCs w:val="28"/>
          <w:cs/>
        </w:rPr>
        <w:t>ผู้ตรวจราชการกรมป่าไม้</w:t>
      </w:r>
      <w:r w:rsidR="00193FC6" w:rsidRPr="005C3203">
        <w:rPr>
          <w:rFonts w:ascii="TH SarabunPSK" w:hAnsi="TH SarabunPSK" w:cs="TH SarabunPSK"/>
          <w:spacing w:val="-4"/>
          <w:sz w:val="28"/>
          <w:szCs w:val="28"/>
          <w:cs/>
        </w:rPr>
        <w:t>กำหนด</w:t>
      </w:r>
      <w:r w:rsidR="00193FC6" w:rsidRPr="005C320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193FC6" w:rsidRPr="005C3203">
        <w:rPr>
          <w:rFonts w:ascii="TH SarabunPSK" w:hAnsi="TH SarabunPSK" w:cs="TH SarabunPSK"/>
          <w:spacing w:val="-4"/>
          <w:sz w:val="28"/>
          <w:szCs w:val="28"/>
          <w:cs/>
        </w:rPr>
        <w:t xml:space="preserve">ลงในช่อง </w:t>
      </w:r>
      <w:r w:rsidR="00193FC6" w:rsidRPr="005C3203">
        <w:rPr>
          <w:rFonts w:ascii="TH SarabunPSK" w:hAnsi="TH SarabunPSK" w:cs="TH SarabunPSK"/>
          <w:b/>
          <w:bCs/>
          <w:spacing w:val="-4"/>
          <w:sz w:val="28"/>
          <w:szCs w:val="28"/>
          <w:u w:val="single"/>
          <w:cs/>
        </w:rPr>
        <w:t>ยังไม่ดำเนินการ</w:t>
      </w:r>
      <w:r w:rsidR="00193FC6" w:rsidRPr="00EE03CC">
        <w:rPr>
          <w:rFonts w:ascii="TH SarabunPSK" w:hAnsi="TH SarabunPSK" w:cs="TH SarabunPSK"/>
          <w:sz w:val="28"/>
          <w:szCs w:val="28"/>
          <w:cs/>
        </w:rPr>
        <w:t xml:space="preserve"> / </w:t>
      </w:r>
      <w:r w:rsidR="00193FC6" w:rsidRPr="00EE03CC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อยู่ระหว่างดำเนินการ</w:t>
      </w:r>
      <w:r w:rsidR="00193FC6" w:rsidRPr="00EE03CC">
        <w:rPr>
          <w:rFonts w:ascii="TH SarabunPSK" w:hAnsi="TH SarabunPSK" w:cs="TH SarabunPSK"/>
          <w:sz w:val="28"/>
          <w:szCs w:val="28"/>
          <w:cs/>
        </w:rPr>
        <w:t xml:space="preserve"> / </w:t>
      </w:r>
      <w:r w:rsidR="00193FC6" w:rsidRPr="00EE03CC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ดำเนินการแล้วเสร็จ</w:t>
      </w:r>
      <w:r w:rsidR="00193FC6" w:rsidRPr="00EE03CC">
        <w:rPr>
          <w:rFonts w:ascii="TH SarabunPSK" w:hAnsi="TH SarabunPSK" w:cs="TH SarabunPSK"/>
          <w:sz w:val="28"/>
          <w:szCs w:val="28"/>
          <w:cs/>
        </w:rPr>
        <w:t xml:space="preserve"> ว่าได้จำนวนเท่าใด โดยระบุเป็นตัวเลขเท่านั้น </w:t>
      </w:r>
    </w:p>
    <w:p w14:paraId="7559CF7D" w14:textId="1E258DFC" w:rsidR="00193FC6" w:rsidRPr="00EE03CC" w:rsidRDefault="00735839" w:rsidP="00DB71C0">
      <w:pPr>
        <w:spacing w:after="0" w:line="240" w:lineRule="auto"/>
        <w:ind w:left="567" w:hanging="283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(</w:t>
      </w:r>
      <w:r w:rsidR="00193FC6" w:rsidRPr="00EE03CC"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="00193FC6" w:rsidRPr="00EE03CC">
        <w:rPr>
          <w:rFonts w:ascii="TH SarabunPSK" w:hAnsi="TH SarabunPSK" w:cs="TH SarabunPSK"/>
          <w:sz w:val="28"/>
          <w:szCs w:val="28"/>
          <w:cs/>
        </w:rPr>
        <w:tab/>
      </w:r>
      <w:r w:rsidR="00193FC6" w:rsidRPr="00EE03CC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กรณีที่ขั้นตอนการดำเนินงานมีการจัดซื้อจัดจ้าง</w:t>
      </w:r>
      <w:r w:rsidR="00193FC6" w:rsidRPr="00DC36FF">
        <w:rPr>
          <w:rFonts w:ascii="TH SarabunPSK" w:hAnsi="TH SarabunPSK" w:cs="TH SarabunPSK"/>
          <w:sz w:val="28"/>
          <w:szCs w:val="28"/>
        </w:rPr>
        <w:t xml:space="preserve"> </w:t>
      </w:r>
      <w:r w:rsidR="00193FC6" w:rsidRPr="00EE03CC">
        <w:rPr>
          <w:rFonts w:ascii="TH SarabunPSK" w:hAnsi="TH SarabunPSK" w:cs="TH SarabunPSK"/>
          <w:sz w:val="28"/>
          <w:szCs w:val="28"/>
          <w:cs/>
        </w:rPr>
        <w:t>ให้หน่วยปฏิบัติกรอกผลการดำเนินงาน ดังนี้</w:t>
      </w:r>
    </w:p>
    <w:p w14:paraId="1179EE2B" w14:textId="77777777" w:rsidR="00193FC6" w:rsidRPr="00EE03CC" w:rsidRDefault="00193FC6" w:rsidP="00DB71C0">
      <w:pPr>
        <w:tabs>
          <w:tab w:val="left" w:pos="1418"/>
        </w:tabs>
        <w:spacing w:after="0" w:line="240" w:lineRule="auto"/>
        <w:ind w:left="851" w:hanging="283"/>
        <w:jc w:val="thaiDistribute"/>
        <w:rPr>
          <w:rFonts w:ascii="TH SarabunPSK" w:hAnsi="TH SarabunPSK" w:cs="TH SarabunPSK"/>
          <w:sz w:val="28"/>
          <w:szCs w:val="28"/>
        </w:rPr>
      </w:pPr>
      <w:r w:rsidRPr="00EE03CC">
        <w:rPr>
          <w:rFonts w:ascii="TH SarabunPSK" w:hAnsi="TH SarabunPSK" w:cs="TH SarabunPSK"/>
          <w:sz w:val="28"/>
          <w:szCs w:val="28"/>
        </w:rPr>
        <w:t>-</w:t>
      </w:r>
      <w:r w:rsidRPr="00EE03CC">
        <w:rPr>
          <w:rFonts w:ascii="TH SarabunPSK" w:hAnsi="TH SarabunPSK" w:cs="TH SarabunPSK"/>
          <w:sz w:val="28"/>
          <w:szCs w:val="28"/>
          <w:cs/>
        </w:rPr>
        <w:tab/>
        <w:t>หากผู้รับจ้างยังไม่ลงนามในสัญญาจ้าง ให้กรอกข้อมูลลงในช่อง “ยังไม่ดำเนินการ”</w:t>
      </w:r>
    </w:p>
    <w:p w14:paraId="0DB28F90" w14:textId="77777777" w:rsidR="00193FC6" w:rsidRPr="00EE03CC" w:rsidRDefault="00193FC6" w:rsidP="00DB71C0">
      <w:pPr>
        <w:tabs>
          <w:tab w:val="left" w:pos="1418"/>
        </w:tabs>
        <w:spacing w:after="0" w:line="240" w:lineRule="auto"/>
        <w:ind w:left="851" w:hanging="283"/>
        <w:jc w:val="thaiDistribute"/>
        <w:rPr>
          <w:rFonts w:ascii="TH SarabunPSK" w:hAnsi="TH SarabunPSK" w:cs="TH SarabunPSK"/>
          <w:sz w:val="28"/>
          <w:szCs w:val="28"/>
        </w:rPr>
      </w:pPr>
      <w:r w:rsidRPr="00EE03CC">
        <w:rPr>
          <w:rFonts w:ascii="TH SarabunPSK" w:hAnsi="TH SarabunPSK" w:cs="TH SarabunPSK"/>
          <w:sz w:val="28"/>
          <w:szCs w:val="28"/>
        </w:rPr>
        <w:t>-</w:t>
      </w:r>
      <w:r w:rsidRPr="00EE03CC">
        <w:rPr>
          <w:rFonts w:ascii="TH SarabunPSK" w:hAnsi="TH SarabunPSK" w:cs="TH SarabunPSK"/>
          <w:sz w:val="28"/>
          <w:szCs w:val="28"/>
        </w:rPr>
        <w:tab/>
      </w:r>
      <w:r w:rsidRPr="00EE03CC">
        <w:rPr>
          <w:rFonts w:ascii="TH SarabunPSK" w:hAnsi="TH SarabunPSK" w:cs="TH SarabunPSK"/>
          <w:sz w:val="28"/>
          <w:szCs w:val="28"/>
          <w:cs/>
        </w:rPr>
        <w:t>หากผู้รับจ้างลงนามในสัญญาจ้างแล้ว ให้กรอกข้อมูลลงในช่อง “อยู่ระหว่างดำเนินการ”</w:t>
      </w:r>
    </w:p>
    <w:p w14:paraId="06C604CB" w14:textId="4B0FC81D" w:rsidR="00411272" w:rsidRDefault="00193FC6" w:rsidP="00F35725">
      <w:pPr>
        <w:tabs>
          <w:tab w:val="left" w:pos="1418"/>
        </w:tabs>
        <w:spacing w:after="60" w:line="240" w:lineRule="auto"/>
        <w:ind w:left="851" w:hanging="283"/>
        <w:jc w:val="thaiDistribute"/>
        <w:rPr>
          <w:rFonts w:ascii="TH SarabunPSK" w:hAnsi="TH SarabunPSK" w:cs="TH SarabunPSK"/>
          <w:sz w:val="28"/>
          <w:szCs w:val="28"/>
        </w:rPr>
      </w:pPr>
      <w:r w:rsidRPr="00EE03CC">
        <w:rPr>
          <w:rFonts w:ascii="TH SarabunPSK" w:hAnsi="TH SarabunPSK" w:cs="TH SarabunPSK"/>
          <w:sz w:val="28"/>
          <w:szCs w:val="28"/>
        </w:rPr>
        <w:t>-</w:t>
      </w:r>
      <w:r w:rsidRPr="00EE03CC">
        <w:rPr>
          <w:rFonts w:ascii="TH SarabunPSK" w:hAnsi="TH SarabunPSK" w:cs="TH SarabunPSK"/>
          <w:sz w:val="28"/>
          <w:szCs w:val="28"/>
        </w:rPr>
        <w:tab/>
      </w:r>
      <w:r w:rsidRPr="00EE03CC">
        <w:rPr>
          <w:rFonts w:ascii="TH SarabunPSK" w:hAnsi="TH SarabunPSK" w:cs="TH SarabunPSK"/>
          <w:sz w:val="28"/>
          <w:szCs w:val="28"/>
          <w:cs/>
        </w:rPr>
        <w:t>หากหน่วยงานตรวจรับงานแล้ว ให้กรอกข้อมูลลงในช่อง “ดำเนินการแล้วเสร็จ”</w:t>
      </w:r>
      <w:bookmarkEnd w:id="11"/>
    </w:p>
    <w:p w14:paraId="4B9E0C78" w14:textId="77777777" w:rsidR="00DB71C0" w:rsidRDefault="00DB71C0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B71C0" w:rsidRPr="00E115EA" w14:paraId="18820ECA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9514837" w14:textId="20B0FE4E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0E4C19AF" w14:textId="7777777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B71C0" w:rsidRPr="00E115EA" w14:paraId="5FB5B053" w14:textId="77777777" w:rsidTr="00735839">
        <w:trPr>
          <w:jc w:val="center"/>
        </w:trPr>
        <w:tc>
          <w:tcPr>
            <w:tcW w:w="4876" w:type="dxa"/>
            <w:vAlign w:val="center"/>
          </w:tcPr>
          <w:p w14:paraId="507E2869" w14:textId="77777777" w:rsidR="00DB71C0" w:rsidRPr="00735839" w:rsidRDefault="00DB71C0" w:rsidP="007C0364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11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2E1137F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5AB865C6" w14:textId="77777777" w:rsidTr="00735839">
        <w:trPr>
          <w:jc w:val="center"/>
        </w:trPr>
        <w:tc>
          <w:tcPr>
            <w:tcW w:w="4876" w:type="dxa"/>
            <w:vAlign w:val="center"/>
          </w:tcPr>
          <w:p w14:paraId="583A3B0A" w14:textId="77777777" w:rsidR="00DB71C0" w:rsidRPr="00735839" w:rsidRDefault="00DB71C0" w:rsidP="007C0364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14" w:hanging="31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4CF7D522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2C15D5EB" w14:textId="77777777" w:rsidTr="00735839">
        <w:trPr>
          <w:jc w:val="center"/>
        </w:trPr>
        <w:tc>
          <w:tcPr>
            <w:tcW w:w="4876" w:type="dxa"/>
            <w:vAlign w:val="center"/>
          </w:tcPr>
          <w:p w14:paraId="6F253066" w14:textId="77777777" w:rsidR="00DB71C0" w:rsidRPr="00735839" w:rsidRDefault="00DB71C0" w:rsidP="007C0364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14" w:hanging="31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00BEA03C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69BCEB5" w14:textId="11A3ABD6" w:rsidR="00DB71C0" w:rsidRDefault="00DB71C0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03ED49" w14:textId="257DCF31" w:rsidR="005C3203" w:rsidRDefault="005C3203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24ADD" w14:textId="77777777" w:rsidR="00E21EF9" w:rsidRPr="00612F20" w:rsidRDefault="00E21EF9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3241"/>
        <w:gridCol w:w="233"/>
        <w:gridCol w:w="1255"/>
        <w:gridCol w:w="3345"/>
      </w:tblGrid>
      <w:tr w:rsidR="006E7051" w:rsidRPr="006E7051" w14:paraId="0A42B366" w14:textId="77777777" w:rsidTr="005E17DB">
        <w:trPr>
          <w:jc w:val="center"/>
        </w:trPr>
        <w:tc>
          <w:tcPr>
            <w:tcW w:w="4461" w:type="dxa"/>
            <w:gridSpan w:val="2"/>
          </w:tcPr>
          <w:p w14:paraId="651826FF" w14:textId="64B2DA5E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 w:rsidR="005C46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E17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C464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235" w:type="dxa"/>
          </w:tcPr>
          <w:p w14:paraId="6A9CE42B" w14:textId="77777777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4" w:type="dxa"/>
            <w:gridSpan w:val="2"/>
          </w:tcPr>
          <w:p w14:paraId="772CBC5A" w14:textId="3C70219D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ผู้รับรองรายงาน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 w:rsidR="00E80BE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  <w:tr w:rsidR="006E7051" w:rsidRPr="006E7051" w14:paraId="09148446" w14:textId="77777777" w:rsidTr="005E17DB">
        <w:trPr>
          <w:jc w:val="center"/>
        </w:trPr>
        <w:tc>
          <w:tcPr>
            <w:tcW w:w="1220" w:type="dxa"/>
          </w:tcPr>
          <w:p w14:paraId="3BE8F658" w14:textId="77777777" w:rsidR="006E7051" w:rsidRPr="006E7051" w:rsidRDefault="006E7051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33F60D6" w14:textId="51DDD488" w:rsidR="006E7051" w:rsidRPr="006E7051" w:rsidRDefault="006E705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6172EDE6" w14:textId="77777777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111D69A6" w14:textId="77777777" w:rsidR="006E7051" w:rsidRPr="006E7051" w:rsidRDefault="006E7051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5" w:type="dxa"/>
          </w:tcPr>
          <w:p w14:paraId="306AB7A8" w14:textId="42FEFD1B" w:rsidR="006E7051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(..........................................................)</w:t>
            </w:r>
          </w:p>
        </w:tc>
      </w:tr>
      <w:tr w:rsidR="0087474C" w:rsidRPr="006E7051" w14:paraId="4B183C2B" w14:textId="77777777" w:rsidTr="005E17DB">
        <w:trPr>
          <w:jc w:val="center"/>
        </w:trPr>
        <w:tc>
          <w:tcPr>
            <w:tcW w:w="1220" w:type="dxa"/>
          </w:tcPr>
          <w:p w14:paraId="7323158B" w14:textId="12CBBCB9" w:rsidR="0087474C" w:rsidRPr="006E7051" w:rsidRDefault="0087474C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23FE6478" w14:textId="48769F7A" w:rsidR="0087474C" w:rsidRPr="006E7051" w:rsidRDefault="0087474C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1610384" w14:textId="77777777" w:rsidR="0087474C" w:rsidRPr="006E7051" w:rsidRDefault="0087474C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31D0DA70" w14:textId="687F4DEC" w:rsidR="0087474C" w:rsidRPr="006E7051" w:rsidRDefault="0087474C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45" w:type="dxa"/>
          </w:tcPr>
          <w:p w14:paraId="3458BB5A" w14:textId="76DD3D4F" w:rsidR="0087474C" w:rsidRPr="006E7051" w:rsidRDefault="0087474C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E80BE0" w:rsidRPr="006E7051" w14:paraId="0B8A6C52" w14:textId="77777777" w:rsidTr="005E17DB">
        <w:trPr>
          <w:jc w:val="center"/>
        </w:trPr>
        <w:tc>
          <w:tcPr>
            <w:tcW w:w="1220" w:type="dxa"/>
          </w:tcPr>
          <w:p w14:paraId="2B290B9C" w14:textId="7F7CA7DA" w:rsidR="00E80BE0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60AF231B" w14:textId="1273EBC6" w:rsidR="00E80BE0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9E2AEEE" w14:textId="77777777" w:rsidR="00E80BE0" w:rsidRPr="006E7051" w:rsidRDefault="00E80BE0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485DBE6C" w14:textId="572A1862" w:rsidR="00E80BE0" w:rsidRPr="006E7051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345" w:type="dxa"/>
          </w:tcPr>
          <w:p w14:paraId="4F5F0688" w14:textId="750B8B4D" w:rsidR="00E80BE0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E80BE0" w:rsidRPr="006E7051" w14:paraId="285B94BB" w14:textId="77777777" w:rsidTr="005E17DB">
        <w:trPr>
          <w:jc w:val="center"/>
        </w:trPr>
        <w:tc>
          <w:tcPr>
            <w:tcW w:w="1220" w:type="dxa"/>
          </w:tcPr>
          <w:p w14:paraId="312296CE" w14:textId="5F6E150D" w:rsidR="00E80BE0" w:rsidRPr="00E80BE0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170021C6" w14:textId="522830D6" w:rsidR="00E80BE0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B1C6099" w14:textId="77777777" w:rsidR="00E80BE0" w:rsidRPr="006E7051" w:rsidRDefault="00E80BE0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0AB2CC37" w14:textId="77777777" w:rsidR="00E80BE0" w:rsidRPr="006E7051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5" w:type="dxa"/>
          </w:tcPr>
          <w:p w14:paraId="08510C90" w14:textId="77777777" w:rsidR="00E80BE0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4FEF91" w14:textId="148B2870" w:rsidR="0048534A" w:rsidRPr="000446B6" w:rsidRDefault="005D7ADB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7ADB">
        <w:rPr>
          <w:rFonts w:ascii="TH SarabunPSK" w:hAnsi="TH SarabunPSK" w:cs="TH SarabunPSK" w:hint="cs"/>
          <w:sz w:val="32"/>
          <w:szCs w:val="32"/>
          <w:cs/>
        </w:rPr>
        <w:t>*ผู้รับรองรายงาน หมายถึง ผู้อำนวยการสำนักจัดการทรัพยากรป่าไม้</w:t>
      </w:r>
    </w:p>
    <w:sectPr w:rsidR="0048534A" w:rsidRPr="000446B6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03B4" w14:textId="77777777" w:rsidR="0033580F" w:rsidRDefault="0033580F" w:rsidP="001044EE">
      <w:pPr>
        <w:spacing w:after="0" w:line="240" w:lineRule="auto"/>
      </w:pPr>
      <w:r>
        <w:separator/>
      </w:r>
    </w:p>
  </w:endnote>
  <w:endnote w:type="continuationSeparator" w:id="0">
    <w:p w14:paraId="486983AD" w14:textId="77777777" w:rsidR="0033580F" w:rsidRDefault="0033580F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54C6" w14:textId="77777777" w:rsidR="0033580F" w:rsidRDefault="0033580F" w:rsidP="001044EE">
      <w:pPr>
        <w:spacing w:after="0" w:line="240" w:lineRule="auto"/>
      </w:pPr>
      <w:r>
        <w:separator/>
      </w:r>
    </w:p>
  </w:footnote>
  <w:footnote w:type="continuationSeparator" w:id="0">
    <w:p w14:paraId="5A054309" w14:textId="77777777" w:rsidR="0033580F" w:rsidRDefault="0033580F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6092"/>
    <w:multiLevelType w:val="multilevel"/>
    <w:tmpl w:val="DB969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065993">
    <w:abstractNumId w:val="8"/>
  </w:num>
  <w:num w:numId="2" w16cid:durableId="727338801">
    <w:abstractNumId w:val="7"/>
  </w:num>
  <w:num w:numId="3" w16cid:durableId="1110589710">
    <w:abstractNumId w:val="0"/>
  </w:num>
  <w:num w:numId="4" w16cid:durableId="1027214096">
    <w:abstractNumId w:val="6"/>
  </w:num>
  <w:num w:numId="5" w16cid:durableId="354502550">
    <w:abstractNumId w:val="1"/>
  </w:num>
  <w:num w:numId="6" w16cid:durableId="1376395754">
    <w:abstractNumId w:val="3"/>
  </w:num>
  <w:num w:numId="7" w16cid:durableId="2009290950">
    <w:abstractNumId w:val="9"/>
  </w:num>
  <w:num w:numId="8" w16cid:durableId="774901882">
    <w:abstractNumId w:val="2"/>
  </w:num>
  <w:num w:numId="9" w16cid:durableId="34737689">
    <w:abstractNumId w:val="4"/>
  </w:num>
  <w:num w:numId="10" w16cid:durableId="63644955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446B6"/>
    <w:rsid w:val="00056B34"/>
    <w:rsid w:val="00092566"/>
    <w:rsid w:val="00092694"/>
    <w:rsid w:val="000935A5"/>
    <w:rsid w:val="00096CF1"/>
    <w:rsid w:val="000B7429"/>
    <w:rsid w:val="000C488F"/>
    <w:rsid w:val="000E131F"/>
    <w:rsid w:val="000E4F84"/>
    <w:rsid w:val="000F2DC0"/>
    <w:rsid w:val="000F3D2D"/>
    <w:rsid w:val="000F6C34"/>
    <w:rsid w:val="00101746"/>
    <w:rsid w:val="001044EE"/>
    <w:rsid w:val="00123256"/>
    <w:rsid w:val="0013052D"/>
    <w:rsid w:val="00130F9E"/>
    <w:rsid w:val="00143815"/>
    <w:rsid w:val="00151A64"/>
    <w:rsid w:val="00154507"/>
    <w:rsid w:val="001578BE"/>
    <w:rsid w:val="00162610"/>
    <w:rsid w:val="001867D9"/>
    <w:rsid w:val="00193FC6"/>
    <w:rsid w:val="001A41CF"/>
    <w:rsid w:val="001B5437"/>
    <w:rsid w:val="001C51C3"/>
    <w:rsid w:val="001D0F99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B20"/>
    <w:rsid w:val="00272835"/>
    <w:rsid w:val="002B0892"/>
    <w:rsid w:val="002B77D0"/>
    <w:rsid w:val="00330775"/>
    <w:rsid w:val="0033580F"/>
    <w:rsid w:val="00337B8B"/>
    <w:rsid w:val="0034539B"/>
    <w:rsid w:val="00360242"/>
    <w:rsid w:val="0036169F"/>
    <w:rsid w:val="003632B1"/>
    <w:rsid w:val="00370644"/>
    <w:rsid w:val="00373678"/>
    <w:rsid w:val="003754B1"/>
    <w:rsid w:val="00376677"/>
    <w:rsid w:val="003814BF"/>
    <w:rsid w:val="003875FC"/>
    <w:rsid w:val="003B7B47"/>
    <w:rsid w:val="003C4866"/>
    <w:rsid w:val="003D78F0"/>
    <w:rsid w:val="003E65E2"/>
    <w:rsid w:val="00403FEC"/>
    <w:rsid w:val="00411272"/>
    <w:rsid w:val="00420D15"/>
    <w:rsid w:val="004725A2"/>
    <w:rsid w:val="0048153A"/>
    <w:rsid w:val="00484606"/>
    <w:rsid w:val="0048534A"/>
    <w:rsid w:val="004A7C14"/>
    <w:rsid w:val="004D27A9"/>
    <w:rsid w:val="004E40A9"/>
    <w:rsid w:val="004F3235"/>
    <w:rsid w:val="005018A3"/>
    <w:rsid w:val="00505543"/>
    <w:rsid w:val="00511111"/>
    <w:rsid w:val="0054657C"/>
    <w:rsid w:val="005B0505"/>
    <w:rsid w:val="005C3203"/>
    <w:rsid w:val="005C4642"/>
    <w:rsid w:val="005D0DFA"/>
    <w:rsid w:val="005D7ADB"/>
    <w:rsid w:val="005E17DB"/>
    <w:rsid w:val="005E5CF1"/>
    <w:rsid w:val="005F0AEE"/>
    <w:rsid w:val="00605DDD"/>
    <w:rsid w:val="00611F25"/>
    <w:rsid w:val="00612F20"/>
    <w:rsid w:val="0062067A"/>
    <w:rsid w:val="00620A1F"/>
    <w:rsid w:val="00623197"/>
    <w:rsid w:val="0063369F"/>
    <w:rsid w:val="00642CD1"/>
    <w:rsid w:val="00675844"/>
    <w:rsid w:val="0068036A"/>
    <w:rsid w:val="006930EE"/>
    <w:rsid w:val="006A0D03"/>
    <w:rsid w:val="006B7A47"/>
    <w:rsid w:val="006C0151"/>
    <w:rsid w:val="006E1570"/>
    <w:rsid w:val="006E7051"/>
    <w:rsid w:val="0070285D"/>
    <w:rsid w:val="007227CD"/>
    <w:rsid w:val="0073331D"/>
    <w:rsid w:val="007339CC"/>
    <w:rsid w:val="00735839"/>
    <w:rsid w:val="00736645"/>
    <w:rsid w:val="00743024"/>
    <w:rsid w:val="0074797A"/>
    <w:rsid w:val="00763CF6"/>
    <w:rsid w:val="00765322"/>
    <w:rsid w:val="00770BB7"/>
    <w:rsid w:val="00771B75"/>
    <w:rsid w:val="00775E29"/>
    <w:rsid w:val="00783F40"/>
    <w:rsid w:val="00797E17"/>
    <w:rsid w:val="007A1293"/>
    <w:rsid w:val="007A6E82"/>
    <w:rsid w:val="007B0E3C"/>
    <w:rsid w:val="007C0364"/>
    <w:rsid w:val="007C1DB1"/>
    <w:rsid w:val="007C2371"/>
    <w:rsid w:val="007E34B4"/>
    <w:rsid w:val="007E522A"/>
    <w:rsid w:val="007F7E68"/>
    <w:rsid w:val="00802E71"/>
    <w:rsid w:val="008649BC"/>
    <w:rsid w:val="00872192"/>
    <w:rsid w:val="0087474C"/>
    <w:rsid w:val="00877A3C"/>
    <w:rsid w:val="00883300"/>
    <w:rsid w:val="008B76D2"/>
    <w:rsid w:val="008E5B2F"/>
    <w:rsid w:val="00901271"/>
    <w:rsid w:val="00901914"/>
    <w:rsid w:val="0091784C"/>
    <w:rsid w:val="00933DF5"/>
    <w:rsid w:val="00992D27"/>
    <w:rsid w:val="00994921"/>
    <w:rsid w:val="009A04D7"/>
    <w:rsid w:val="009A1DC6"/>
    <w:rsid w:val="009A4032"/>
    <w:rsid w:val="009B62EB"/>
    <w:rsid w:val="009C44DA"/>
    <w:rsid w:val="009D25D6"/>
    <w:rsid w:val="009E1D20"/>
    <w:rsid w:val="009F1B0A"/>
    <w:rsid w:val="009F36E7"/>
    <w:rsid w:val="00A1392F"/>
    <w:rsid w:val="00A2569C"/>
    <w:rsid w:val="00A30749"/>
    <w:rsid w:val="00A3120B"/>
    <w:rsid w:val="00A331F7"/>
    <w:rsid w:val="00A40B2F"/>
    <w:rsid w:val="00A476F4"/>
    <w:rsid w:val="00A506D9"/>
    <w:rsid w:val="00A54D4F"/>
    <w:rsid w:val="00A70DD3"/>
    <w:rsid w:val="00A74AEA"/>
    <w:rsid w:val="00A81A6D"/>
    <w:rsid w:val="00A8513D"/>
    <w:rsid w:val="00A92C59"/>
    <w:rsid w:val="00AA1532"/>
    <w:rsid w:val="00AA6FD4"/>
    <w:rsid w:val="00AB10A4"/>
    <w:rsid w:val="00AC5FDD"/>
    <w:rsid w:val="00AD3F9E"/>
    <w:rsid w:val="00AD4B3E"/>
    <w:rsid w:val="00AE1EAE"/>
    <w:rsid w:val="00AF35C7"/>
    <w:rsid w:val="00B000E4"/>
    <w:rsid w:val="00B0444F"/>
    <w:rsid w:val="00B2279C"/>
    <w:rsid w:val="00B24380"/>
    <w:rsid w:val="00B2487E"/>
    <w:rsid w:val="00B7149B"/>
    <w:rsid w:val="00B7450C"/>
    <w:rsid w:val="00B85CC6"/>
    <w:rsid w:val="00B87C20"/>
    <w:rsid w:val="00B90D48"/>
    <w:rsid w:val="00BB1BFD"/>
    <w:rsid w:val="00BB1C8B"/>
    <w:rsid w:val="00BD1F3C"/>
    <w:rsid w:val="00BE5D6A"/>
    <w:rsid w:val="00C13622"/>
    <w:rsid w:val="00C177F6"/>
    <w:rsid w:val="00C20C32"/>
    <w:rsid w:val="00C228CF"/>
    <w:rsid w:val="00C30E28"/>
    <w:rsid w:val="00C36EE0"/>
    <w:rsid w:val="00C44C4A"/>
    <w:rsid w:val="00C55717"/>
    <w:rsid w:val="00C62D3E"/>
    <w:rsid w:val="00C63107"/>
    <w:rsid w:val="00C65171"/>
    <w:rsid w:val="00C91C07"/>
    <w:rsid w:val="00CC6C01"/>
    <w:rsid w:val="00CD2D78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B71C0"/>
    <w:rsid w:val="00DD1C74"/>
    <w:rsid w:val="00DD3416"/>
    <w:rsid w:val="00DF00DF"/>
    <w:rsid w:val="00DF06DB"/>
    <w:rsid w:val="00DF296C"/>
    <w:rsid w:val="00DF7681"/>
    <w:rsid w:val="00E03488"/>
    <w:rsid w:val="00E05CE0"/>
    <w:rsid w:val="00E1758F"/>
    <w:rsid w:val="00E2051C"/>
    <w:rsid w:val="00E21EF9"/>
    <w:rsid w:val="00E2590B"/>
    <w:rsid w:val="00E41A99"/>
    <w:rsid w:val="00E4779A"/>
    <w:rsid w:val="00E52CD3"/>
    <w:rsid w:val="00E66B98"/>
    <w:rsid w:val="00E764A3"/>
    <w:rsid w:val="00E80BE0"/>
    <w:rsid w:val="00E83F71"/>
    <w:rsid w:val="00EA2AB4"/>
    <w:rsid w:val="00EA2CD5"/>
    <w:rsid w:val="00EA3321"/>
    <w:rsid w:val="00F1404B"/>
    <w:rsid w:val="00F17D77"/>
    <w:rsid w:val="00F24CBA"/>
    <w:rsid w:val="00F2639B"/>
    <w:rsid w:val="00F26EFC"/>
    <w:rsid w:val="00F34557"/>
    <w:rsid w:val="00F35725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681"/>
  </w:style>
  <w:style w:type="paragraph" w:styleId="1">
    <w:name w:val="heading 1"/>
    <w:basedOn w:val="a"/>
    <w:next w:val="a"/>
    <w:link w:val="10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044EE"/>
    <w:rPr>
      <w:i/>
      <w:iCs/>
      <w:color w:val="404040" w:themeColor="text1" w:themeTint="BF"/>
    </w:rPr>
  </w:style>
  <w:style w:type="paragraph" w:styleId="a9">
    <w:name w:val="List Paragraph"/>
    <w:aliases w:val="Table Heading"/>
    <w:basedOn w:val="a"/>
    <w:link w:val="aa"/>
    <w:uiPriority w:val="34"/>
    <w:qFormat/>
    <w:rsid w:val="001044EE"/>
    <w:pPr>
      <w:ind w:left="720"/>
      <w:contextualSpacing/>
    </w:pPr>
  </w:style>
  <w:style w:type="character" w:customStyle="1" w:styleId="aa">
    <w:name w:val="ย่อหน้ารายการ อักขระ"/>
    <w:aliases w:val="Table Heading อักขระ"/>
    <w:link w:val="a9"/>
    <w:uiPriority w:val="34"/>
    <w:rsid w:val="00D2773C"/>
  </w:style>
  <w:style w:type="character" w:styleId="ab">
    <w:name w:val="Intense Emphasis"/>
    <w:basedOn w:val="a0"/>
    <w:uiPriority w:val="21"/>
    <w:qFormat/>
    <w:rsid w:val="001044E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1044E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1044EE"/>
  </w:style>
  <w:style w:type="paragraph" w:styleId="af1">
    <w:name w:val="footer"/>
    <w:basedOn w:val="a"/>
    <w:link w:val="af2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1044EE"/>
  </w:style>
  <w:style w:type="table" w:styleId="af3">
    <w:name w:val="Table Grid"/>
    <w:basedOn w:val="a1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3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3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3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f3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f3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af5">
    <w:name w:val="Strong"/>
    <w:basedOn w:val="a0"/>
    <w:uiPriority w:val="22"/>
    <w:qFormat/>
    <w:rsid w:val="00D2773C"/>
    <w:rPr>
      <w:b/>
      <w:bCs/>
    </w:rPr>
  </w:style>
  <w:style w:type="character" w:styleId="af6">
    <w:name w:val="Emphasis"/>
    <w:basedOn w:val="a0"/>
    <w:uiPriority w:val="20"/>
    <w:qFormat/>
    <w:rsid w:val="00D2773C"/>
    <w:rPr>
      <w:rFonts w:asciiTheme="minorHAnsi" w:hAnsiTheme="minorHAnsi"/>
      <w:b/>
      <w:i/>
      <w:iCs/>
    </w:rPr>
  </w:style>
  <w:style w:type="paragraph" w:styleId="af7">
    <w:name w:val="No Spacing"/>
    <w:basedOn w:val="a"/>
    <w:link w:val="af8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af8">
    <w:name w:val="ไม่มีการเว้นระยะห่าง อักขระ"/>
    <w:link w:val="af7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af9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afa">
    <w:name w:val="Subtle Reference"/>
    <w:basedOn w:val="a0"/>
    <w:uiPriority w:val="31"/>
    <w:qFormat/>
    <w:rsid w:val="00D2773C"/>
    <w:rPr>
      <w:sz w:val="24"/>
      <w:szCs w:val="24"/>
      <w:u w:val="single"/>
    </w:rPr>
  </w:style>
  <w:style w:type="character" w:styleId="afb">
    <w:name w:val="Book Title"/>
    <w:basedOn w:val="a0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afd">
    <w:name w:val="ข้อความบอลลูน อักขระ"/>
    <w:basedOn w:val="a0"/>
    <w:link w:val="afe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afe">
    <w:name w:val="Balloon Text"/>
    <w:basedOn w:val="a"/>
    <w:link w:val="afd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a0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aff">
    <w:name w:val="Body Text"/>
    <w:basedOn w:val="a"/>
    <w:link w:val="aff0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aff0">
    <w:name w:val="เนื้อความ อักขระ"/>
    <w:basedOn w:val="a0"/>
    <w:link w:val="aff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aff1">
    <w:name w:val="annotation text"/>
    <w:basedOn w:val="a"/>
    <w:link w:val="aff2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aff2">
    <w:name w:val="ข้อความข้อคิดเห็น อักขระ"/>
    <w:basedOn w:val="a0"/>
    <w:link w:val="aff1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aff3">
    <w:name w:val="ชื่อเรื่องของข้อคิดเห็น อักขระ"/>
    <w:basedOn w:val="aff2"/>
    <w:link w:val="aff4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aff4">
    <w:name w:val="annotation subject"/>
    <w:basedOn w:val="aff1"/>
    <w:next w:val="aff1"/>
    <w:link w:val="aff3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1">
    <w:name w:val="รายการย่อหน้า1"/>
    <w:basedOn w:val="a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2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a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aff5">
    <w:name w:val="Normal (Web)"/>
    <w:basedOn w:val="a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aff6">
    <w:name w:val="page number"/>
    <w:basedOn w:val="a0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a0"/>
    <w:rsid w:val="00D2773C"/>
  </w:style>
  <w:style w:type="paragraph" w:styleId="31">
    <w:name w:val="Body Text 3"/>
    <w:basedOn w:val="a"/>
    <w:link w:val="32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32">
    <w:name w:val="เนื้อความ 3 อักขระ"/>
    <w:basedOn w:val="a0"/>
    <w:link w:val="31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aff7">
    <w:name w:val="Body Text Indent"/>
    <w:basedOn w:val="a"/>
    <w:link w:val="aff8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aff8">
    <w:name w:val="การเยื้องเนื้อความ อักขระ"/>
    <w:basedOn w:val="a0"/>
    <w:link w:val="aff7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a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a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a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a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a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a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a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a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a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a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a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Sar Sutthipa</cp:lastModifiedBy>
  <cp:revision>77</cp:revision>
  <cp:lastPrinted>2026-02-19T01:53:00Z</cp:lastPrinted>
  <dcterms:created xsi:type="dcterms:W3CDTF">2025-08-18T02:13:00Z</dcterms:created>
  <dcterms:modified xsi:type="dcterms:W3CDTF">2026-03-18T09:56:00Z</dcterms:modified>
</cp:coreProperties>
</file>