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AD0C7" w14:textId="77777777" w:rsidR="00E455C7" w:rsidRPr="00E455C7" w:rsidRDefault="00E455C7" w:rsidP="00E455C7">
      <w:pPr>
        <w:jc w:val="center"/>
        <w:rPr>
          <w:rFonts w:ascii="TH SarabunPSK" w:hAnsi="TH SarabunPSK" w:cs="TH SarabunPSK"/>
          <w:b/>
          <w:bCs/>
          <w:sz w:val="36"/>
          <w:szCs w:val="36"/>
          <w:lang w:val="en"/>
        </w:rPr>
      </w:pPr>
      <w:r w:rsidRPr="00E455C7">
        <w:rPr>
          <w:rFonts w:ascii="TH SarabunPSK" w:hAnsi="TH SarabunPSK" w:cs="TH SarabunPSK"/>
          <w:b/>
          <w:bCs/>
          <w:sz w:val="36"/>
          <w:szCs w:val="36"/>
          <w:cs/>
          <w:lang w:val="en"/>
        </w:rPr>
        <w:t>แบบรายงานการบันทึกความดี ประจำปีงบประมาณ พ.ศ. ๒๕๖๙</w:t>
      </w:r>
    </w:p>
    <w:p w14:paraId="00ACD397" w14:textId="1E880822" w:rsidR="00D53F63" w:rsidRDefault="00E455C7" w:rsidP="00E455C7">
      <w:pPr>
        <w:jc w:val="center"/>
        <w:rPr>
          <w:rFonts w:ascii="TH SarabunPSK" w:hAnsi="TH SarabunPSK" w:cs="TH SarabunPSK"/>
          <w:b/>
          <w:bCs/>
          <w:sz w:val="36"/>
          <w:szCs w:val="36"/>
          <w:lang w:val="en"/>
        </w:rPr>
      </w:pPr>
      <w:r w:rsidRPr="00E455C7">
        <w:rPr>
          <w:rFonts w:ascii="TH SarabunPSK" w:hAnsi="TH SarabunPSK" w:cs="TH SarabunPSK"/>
          <w:b/>
          <w:bCs/>
          <w:sz w:val="36"/>
          <w:szCs w:val="36"/>
          <w:cs/>
          <w:lang w:val="en"/>
        </w:rPr>
        <w:t>ชื่อหน่วยงาน (สำนัก/กอง/ศูนย์/กลุ่ม) .....................................................................................................................</w:t>
      </w:r>
    </w:p>
    <w:tbl>
      <w:tblPr>
        <w:tblW w:w="156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0"/>
        <w:gridCol w:w="2489"/>
        <w:gridCol w:w="2403"/>
        <w:gridCol w:w="1362"/>
        <w:gridCol w:w="1442"/>
        <w:gridCol w:w="2168"/>
        <w:gridCol w:w="4910"/>
      </w:tblGrid>
      <w:tr w:rsidR="00E455C7" w:rsidRPr="00C9744B" w14:paraId="0BB9A117" w14:textId="77777777" w:rsidTr="00B0286F">
        <w:trPr>
          <w:trHeight w:val="449"/>
          <w:jc w:val="center"/>
        </w:trPr>
        <w:tc>
          <w:tcPr>
            <w:tcW w:w="900" w:type="dxa"/>
          </w:tcPr>
          <w:p w14:paraId="1EA09D3E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</w:pPr>
            <w:proofErr w:type="spellStart"/>
            <w:r w:rsidRPr="00C9744B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  <w:t>ลำดับที่</w:t>
            </w:r>
            <w:proofErr w:type="spellEnd"/>
          </w:p>
        </w:tc>
        <w:tc>
          <w:tcPr>
            <w:tcW w:w="2489" w:type="dxa"/>
          </w:tcPr>
          <w:p w14:paraId="12BD1371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</w:pPr>
            <w:proofErr w:type="spellStart"/>
            <w:r w:rsidRPr="00C9744B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  <w:t>ชื่อ</w:t>
            </w:r>
            <w:proofErr w:type="spellEnd"/>
            <w:r w:rsidRPr="00C9744B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  <w:t xml:space="preserve"> – </w:t>
            </w:r>
            <w:proofErr w:type="spellStart"/>
            <w:r w:rsidRPr="00C9744B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  <w:t>สกุล</w:t>
            </w:r>
            <w:proofErr w:type="spellEnd"/>
          </w:p>
        </w:tc>
        <w:tc>
          <w:tcPr>
            <w:tcW w:w="2403" w:type="dxa"/>
          </w:tcPr>
          <w:p w14:paraId="7A9F8733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</w:pPr>
            <w:proofErr w:type="spellStart"/>
            <w:r w:rsidRPr="00C9744B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  <w:t>ตำแหน่ง</w:t>
            </w:r>
            <w:proofErr w:type="spellEnd"/>
          </w:p>
        </w:tc>
        <w:tc>
          <w:tcPr>
            <w:tcW w:w="1362" w:type="dxa"/>
          </w:tcPr>
          <w:p w14:paraId="5512B5B9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</w:pPr>
            <w:proofErr w:type="spellStart"/>
            <w:r w:rsidRPr="00C9744B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  <w:t>วันที่</w:t>
            </w:r>
            <w:proofErr w:type="spellEnd"/>
          </w:p>
        </w:tc>
        <w:tc>
          <w:tcPr>
            <w:tcW w:w="1442" w:type="dxa"/>
          </w:tcPr>
          <w:p w14:paraId="49D26056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</w:pPr>
            <w:proofErr w:type="spellStart"/>
            <w:r w:rsidRPr="00C9744B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  <w:t>เวลา</w:t>
            </w:r>
            <w:proofErr w:type="spellEnd"/>
          </w:p>
        </w:tc>
        <w:tc>
          <w:tcPr>
            <w:tcW w:w="2168" w:type="dxa"/>
          </w:tcPr>
          <w:p w14:paraId="26C68CD3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</w:pPr>
            <w:proofErr w:type="spellStart"/>
            <w:r w:rsidRPr="00C9744B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  <w:t>สถานที่</w:t>
            </w:r>
            <w:proofErr w:type="spellEnd"/>
          </w:p>
        </w:tc>
        <w:tc>
          <w:tcPr>
            <w:tcW w:w="4910" w:type="dxa"/>
          </w:tcPr>
          <w:p w14:paraId="2A153C5E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</w:pPr>
            <w:proofErr w:type="spellStart"/>
            <w:r w:rsidRPr="00C9744B">
              <w:rPr>
                <w:rFonts w:ascii="TH SarabunPSK" w:eastAsia="TH Sarabun PSK" w:hAnsi="TH SarabunPSK" w:cs="TH SarabunPSK"/>
                <w:b/>
                <w:bCs/>
                <w:color w:val="000000"/>
                <w:sz w:val="32"/>
                <w:szCs w:val="32"/>
              </w:rPr>
              <w:t>ความดีที่ปฏิบัติ</w:t>
            </w:r>
            <w:proofErr w:type="spellEnd"/>
          </w:p>
        </w:tc>
      </w:tr>
      <w:tr w:rsidR="00E455C7" w:rsidRPr="00C9744B" w14:paraId="68F2BB01" w14:textId="77777777" w:rsidTr="00B0286F">
        <w:trPr>
          <w:jc w:val="center"/>
        </w:trPr>
        <w:tc>
          <w:tcPr>
            <w:tcW w:w="900" w:type="dxa"/>
          </w:tcPr>
          <w:p w14:paraId="6B65B902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2489" w:type="dxa"/>
          </w:tcPr>
          <w:p w14:paraId="387770C5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2403" w:type="dxa"/>
          </w:tcPr>
          <w:p w14:paraId="592E16E6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1362" w:type="dxa"/>
          </w:tcPr>
          <w:p w14:paraId="58314D85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1442" w:type="dxa"/>
          </w:tcPr>
          <w:p w14:paraId="7677CA98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2168" w:type="dxa"/>
          </w:tcPr>
          <w:p w14:paraId="6CA41CE8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4910" w:type="dxa"/>
          </w:tcPr>
          <w:p w14:paraId="6EF5DB80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</w:tr>
      <w:tr w:rsidR="00E455C7" w:rsidRPr="00C9744B" w14:paraId="62F82632" w14:textId="77777777" w:rsidTr="00B0286F">
        <w:trPr>
          <w:jc w:val="center"/>
        </w:trPr>
        <w:tc>
          <w:tcPr>
            <w:tcW w:w="900" w:type="dxa"/>
          </w:tcPr>
          <w:p w14:paraId="42FCF8CB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2489" w:type="dxa"/>
          </w:tcPr>
          <w:p w14:paraId="7DE15F01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2403" w:type="dxa"/>
          </w:tcPr>
          <w:p w14:paraId="4A06B2B5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1362" w:type="dxa"/>
          </w:tcPr>
          <w:p w14:paraId="7E02A1A4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1442" w:type="dxa"/>
          </w:tcPr>
          <w:p w14:paraId="46001341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2168" w:type="dxa"/>
          </w:tcPr>
          <w:p w14:paraId="0BEF7610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4910" w:type="dxa"/>
          </w:tcPr>
          <w:p w14:paraId="7C91084B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</w:tr>
      <w:tr w:rsidR="00E455C7" w:rsidRPr="00C9744B" w14:paraId="42F7A10E" w14:textId="77777777" w:rsidTr="00B0286F">
        <w:trPr>
          <w:jc w:val="center"/>
        </w:trPr>
        <w:tc>
          <w:tcPr>
            <w:tcW w:w="900" w:type="dxa"/>
          </w:tcPr>
          <w:p w14:paraId="64DE3D3B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2489" w:type="dxa"/>
          </w:tcPr>
          <w:p w14:paraId="3CDFDDF2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2403" w:type="dxa"/>
          </w:tcPr>
          <w:p w14:paraId="73525AC3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1362" w:type="dxa"/>
          </w:tcPr>
          <w:p w14:paraId="3970E07A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1442" w:type="dxa"/>
          </w:tcPr>
          <w:p w14:paraId="3A60890E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2168" w:type="dxa"/>
          </w:tcPr>
          <w:p w14:paraId="2476A4AC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  <w:tc>
          <w:tcPr>
            <w:tcW w:w="4910" w:type="dxa"/>
          </w:tcPr>
          <w:p w14:paraId="76981201" w14:textId="77777777" w:rsidR="00E455C7" w:rsidRPr="00C9744B" w:rsidRDefault="00E455C7" w:rsidP="00B0286F">
            <w:pPr>
              <w:tabs>
                <w:tab w:val="left" w:pos="1418"/>
              </w:tabs>
              <w:spacing w:before="240"/>
              <w:jc w:val="center"/>
              <w:rPr>
                <w:rFonts w:ascii="TH SarabunPSK" w:eastAsia="TH Sarabun PSK" w:hAnsi="TH SarabunPSK" w:cs="TH SarabunPSK"/>
                <w:color w:val="000000"/>
                <w:sz w:val="36"/>
                <w:szCs w:val="36"/>
              </w:rPr>
            </w:pPr>
          </w:p>
        </w:tc>
      </w:tr>
    </w:tbl>
    <w:p w14:paraId="0B403305" w14:textId="77777777" w:rsidR="00690156" w:rsidRDefault="00690156" w:rsidP="00690156">
      <w:pPr>
        <w:tabs>
          <w:tab w:val="left" w:pos="1418"/>
        </w:tabs>
        <w:spacing w:after="0" w:line="240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</w:p>
    <w:p w14:paraId="3B74DF15" w14:textId="0F06999F" w:rsidR="00690156" w:rsidRPr="00C9744B" w:rsidRDefault="00690156" w:rsidP="00690156">
      <w:pPr>
        <w:tabs>
          <w:tab w:val="left" w:pos="1418"/>
        </w:tabs>
        <w:spacing w:after="0" w:line="240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9744B">
        <w:rPr>
          <w:rFonts w:ascii="TH SarabunPSK" w:eastAsia="TH Sarabun PSK" w:hAnsi="TH SarabunPSK" w:cs="TH SarabunPSK"/>
          <w:color w:val="000000"/>
          <w:sz w:val="32"/>
          <w:szCs w:val="32"/>
        </w:rPr>
        <w:t>ผู้รับรอง...................................................................................</w:t>
      </w:r>
    </w:p>
    <w:p w14:paraId="0D9F0ACA" w14:textId="77777777" w:rsidR="00690156" w:rsidRPr="00C9744B" w:rsidRDefault="00690156" w:rsidP="00690156">
      <w:pPr>
        <w:tabs>
          <w:tab w:val="left" w:pos="1418"/>
        </w:tabs>
        <w:spacing w:after="0" w:line="240" w:lineRule="auto"/>
        <w:jc w:val="right"/>
        <w:rPr>
          <w:rFonts w:ascii="TH SarabunPSK" w:eastAsia="TH Sarabun PSK" w:hAnsi="TH SarabunPSK" w:cs="TH SarabunPSK"/>
          <w:color w:val="000000"/>
          <w:sz w:val="32"/>
          <w:szCs w:val="32"/>
        </w:rPr>
      </w:pPr>
      <w:r w:rsidRPr="00C9744B">
        <w:rPr>
          <w:rFonts w:ascii="TH SarabunPSK" w:eastAsia="TH Sarabun PSK" w:hAnsi="TH SarabunPSK" w:cs="TH SarabunPSK"/>
          <w:color w:val="000000"/>
          <w:sz w:val="32"/>
          <w:szCs w:val="32"/>
        </w:rPr>
        <w:t>(..................................................................................)</w:t>
      </w:r>
    </w:p>
    <w:p w14:paraId="220ADA38" w14:textId="3163AE6F" w:rsidR="00E455C7" w:rsidRDefault="00690156" w:rsidP="00690156">
      <w:pPr>
        <w:spacing w:after="0" w:line="240" w:lineRule="auto"/>
        <w:ind w:left="8793" w:right="-784" w:firstLine="567"/>
        <w:rPr>
          <w:rFonts w:ascii="TH SarabunPSK" w:hAnsi="TH SarabunPSK" w:cs="TH SarabunPSK"/>
          <w:sz w:val="36"/>
          <w:szCs w:val="36"/>
        </w:rPr>
      </w:pPr>
      <w:r>
        <w:rPr>
          <w:rFonts w:ascii="TH SarabunPSK" w:eastAsia="TH Sarabun PSK" w:hAnsi="TH SarabunPSK" w:cs="TH SarabunPSK"/>
          <w:color w:val="000000"/>
          <w:sz w:val="32"/>
          <w:szCs w:val="32"/>
        </w:rPr>
        <w:t xml:space="preserve">   </w:t>
      </w:r>
      <w:r w:rsidRPr="00C9744B">
        <w:rPr>
          <w:rFonts w:ascii="TH SarabunPSK" w:eastAsia="TH Sarabun PSK" w:hAnsi="TH SarabunPSK" w:cs="TH SarabunPSK"/>
          <w:color w:val="000000"/>
          <w:sz w:val="32"/>
          <w:szCs w:val="32"/>
        </w:rPr>
        <w:t>ตำแหน่ง................</w:t>
      </w:r>
      <w:r w:rsidRPr="00C9744B">
        <w:rPr>
          <w:rFonts w:ascii="TH SarabunPSK" w:eastAsia="TH Sarabun PSK" w:hAnsi="TH SarabunPSK" w:cs="TH SarabunPSK"/>
          <w:color w:val="000000"/>
        </w:rPr>
        <w:t>....ผู้อำนวยการสำนัก/</w:t>
      </w:r>
      <w:proofErr w:type="spellStart"/>
      <w:r w:rsidRPr="00C9744B">
        <w:rPr>
          <w:rFonts w:ascii="TH SarabunPSK" w:eastAsia="TH Sarabun PSK" w:hAnsi="TH SarabunPSK" w:cs="TH SarabunPSK"/>
          <w:color w:val="000000"/>
        </w:rPr>
        <w:t>กอง</w:t>
      </w:r>
      <w:proofErr w:type="spellEnd"/>
      <w:r w:rsidRPr="00C9744B">
        <w:rPr>
          <w:rFonts w:ascii="TH SarabunPSK" w:eastAsia="TH Sarabun PSK" w:hAnsi="TH SarabunPSK" w:cs="TH SarabunPSK"/>
          <w:color w:val="000000"/>
        </w:rPr>
        <w:t>/</w:t>
      </w:r>
      <w:proofErr w:type="spellStart"/>
      <w:r w:rsidRPr="00C9744B">
        <w:rPr>
          <w:rFonts w:ascii="TH SarabunPSK" w:eastAsia="TH Sarabun PSK" w:hAnsi="TH SarabunPSK" w:cs="TH SarabunPSK"/>
          <w:color w:val="000000"/>
        </w:rPr>
        <w:t>กลุ่ม</w:t>
      </w:r>
      <w:proofErr w:type="spellEnd"/>
      <w:r w:rsidRPr="00C9744B">
        <w:rPr>
          <w:rFonts w:ascii="TH SarabunPSK" w:eastAsia="TH Sarabun PSK" w:hAnsi="TH SarabunPSK" w:cs="TH SarabunPSK"/>
          <w:color w:val="000000"/>
        </w:rPr>
        <w:t>)</w:t>
      </w:r>
      <w:r w:rsidRPr="00C9744B">
        <w:rPr>
          <w:rFonts w:ascii="TH SarabunPSK" w:eastAsia="TH Sarabun PSK" w:hAnsi="TH SarabunPSK" w:cs="TH SarabunPSK"/>
          <w:color w:val="000000"/>
          <w:sz w:val="32"/>
          <w:szCs w:val="32"/>
        </w:rPr>
        <w:t>....................</w:t>
      </w:r>
    </w:p>
    <w:p w14:paraId="68D6B5F6" w14:textId="77777777" w:rsidR="00690156" w:rsidRDefault="00690156" w:rsidP="00690156">
      <w:pPr>
        <w:spacing w:after="0" w:line="240" w:lineRule="auto"/>
        <w:ind w:right="-784"/>
        <w:rPr>
          <w:rFonts w:ascii="TH SarabunPSK" w:hAnsi="TH SarabunPSK" w:cs="TH SarabunPSK"/>
          <w:sz w:val="32"/>
          <w:szCs w:val="32"/>
        </w:rPr>
      </w:pPr>
    </w:p>
    <w:p w14:paraId="73FA48C1" w14:textId="77777777" w:rsidR="00690156" w:rsidRDefault="00690156" w:rsidP="00690156">
      <w:pPr>
        <w:spacing w:after="0" w:line="240" w:lineRule="auto"/>
        <w:ind w:left="723" w:right="-501" w:hanging="1290"/>
        <w:jc w:val="thaiDistribute"/>
        <w:rPr>
          <w:rFonts w:ascii="TH SarabunPSK" w:hAnsi="TH SarabunPSK" w:cs="TH SarabunPSK"/>
          <w:sz w:val="32"/>
          <w:szCs w:val="32"/>
        </w:rPr>
      </w:pPr>
      <w:r w:rsidRPr="00690156">
        <w:rPr>
          <w:rFonts w:ascii="TH SarabunPSK" w:hAnsi="TH SarabunPSK" w:cs="TH SarabunPSK"/>
          <w:sz w:val="32"/>
          <w:szCs w:val="32"/>
          <w:cs/>
        </w:rPr>
        <w:t xml:space="preserve">หมายเหตุ  </w:t>
      </w:r>
      <w:r w:rsidRPr="00690156">
        <w:rPr>
          <w:rFonts w:ascii="TH SarabunPSK" w:hAnsi="TH SarabunPSK" w:cs="TH SarabunPSK"/>
          <w:sz w:val="32"/>
          <w:szCs w:val="32"/>
          <w:cs/>
        </w:rPr>
        <w:tab/>
        <w:t xml:space="preserve">๑. นิยาม “ความดีที่ปฏิบัติ” ที่จะนำมาลงในสมุดบันทึกความดีให้มีนิยามเปิดกว้าง เป็นความดีที่ทำแล้วเกิดประโยชน์ต่อสังคมในภาพรวม เป็นเหตุการณ์สำคัญเด่น ๆ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</w:p>
    <w:p w14:paraId="5339ADB3" w14:textId="77777777" w:rsidR="00690156" w:rsidRDefault="00690156" w:rsidP="00690156">
      <w:pPr>
        <w:spacing w:after="0" w:line="240" w:lineRule="auto"/>
        <w:ind w:left="723" w:right="-501" w:hanging="3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690156">
        <w:rPr>
          <w:rFonts w:ascii="TH SarabunPSK" w:hAnsi="TH SarabunPSK" w:cs="TH SarabunPSK"/>
          <w:sz w:val="32"/>
          <w:szCs w:val="32"/>
          <w:cs/>
        </w:rPr>
        <w:t>โดยผู้ประพฤติปฏิบัติความดีต้องมีพฤติกรรมทีสะท้อนการมีคุณธรรม ๕ ประการ “พอเพียง วินัย สุจริต จิตอาสา กตัญญู” และจะต้องเป็นความดีที่ทำนอกเหนือ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</w:p>
    <w:p w14:paraId="6E518C1D" w14:textId="025D1A45" w:rsidR="00690156" w:rsidRPr="00690156" w:rsidRDefault="00690156" w:rsidP="00690156">
      <w:pPr>
        <w:spacing w:after="0" w:line="240" w:lineRule="auto"/>
        <w:ind w:left="723" w:right="-501" w:hanging="3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690156">
        <w:rPr>
          <w:rFonts w:ascii="TH SarabunPSK" w:hAnsi="TH SarabunPSK" w:cs="TH SarabunPSK"/>
          <w:sz w:val="32"/>
          <w:szCs w:val="32"/>
          <w:cs/>
        </w:rPr>
        <w:t xml:space="preserve">การปฏิบัติงานในหน้าที่ </w:t>
      </w:r>
    </w:p>
    <w:p w14:paraId="49791531" w14:textId="77777777" w:rsidR="00690156" w:rsidRPr="00690156" w:rsidRDefault="00690156" w:rsidP="00690156">
      <w:pPr>
        <w:spacing w:after="0" w:line="240" w:lineRule="auto"/>
        <w:ind w:right="-784"/>
        <w:jc w:val="thaiDistribute"/>
        <w:rPr>
          <w:rFonts w:ascii="TH SarabunPSK" w:hAnsi="TH SarabunPSK" w:cs="TH SarabunPSK"/>
          <w:sz w:val="32"/>
          <w:szCs w:val="32"/>
        </w:rPr>
      </w:pPr>
      <w:r w:rsidRPr="00690156">
        <w:rPr>
          <w:rFonts w:ascii="TH SarabunPSK" w:hAnsi="TH SarabunPSK" w:cs="TH SarabunPSK"/>
          <w:sz w:val="32"/>
          <w:szCs w:val="32"/>
        </w:rPr>
        <w:tab/>
      </w:r>
      <w:r w:rsidRPr="00690156">
        <w:rPr>
          <w:rFonts w:ascii="TH SarabunPSK" w:hAnsi="TH SarabunPSK" w:cs="TH SarabunPSK"/>
          <w:sz w:val="32"/>
          <w:szCs w:val="32"/>
          <w:cs/>
        </w:rPr>
        <w:t>๒. ความดีที่ไม่ถือว่าเป็นความดีที่ปฏิบัติ เช่น การไปปลูกต้นไม้ในวันต่าง ๆ การเข้าร่วมกิจกรรมตามประเพณี และงานพิธีต่าง ๆ เป็นต้น</w:t>
      </w:r>
    </w:p>
    <w:p w14:paraId="595F0828" w14:textId="166CFFE0" w:rsidR="00690156" w:rsidRDefault="00690156" w:rsidP="00690156">
      <w:pPr>
        <w:spacing w:after="0" w:line="240" w:lineRule="auto"/>
        <w:ind w:right="-784"/>
        <w:jc w:val="thaiDistribute"/>
        <w:rPr>
          <w:rFonts w:ascii="TH SarabunPSK" w:hAnsi="TH SarabunPSK" w:cs="TH SarabunPSK"/>
          <w:sz w:val="32"/>
          <w:szCs w:val="32"/>
        </w:rPr>
      </w:pPr>
      <w:r w:rsidRPr="00690156">
        <w:rPr>
          <w:rFonts w:ascii="TH SarabunPSK" w:hAnsi="TH SarabunPSK" w:cs="TH SarabunPSK"/>
          <w:sz w:val="32"/>
          <w:szCs w:val="32"/>
        </w:rPr>
        <w:tab/>
      </w:r>
      <w:r w:rsidRPr="00690156">
        <w:rPr>
          <w:rFonts w:ascii="TH SarabunPSK" w:hAnsi="TH SarabunPSK" w:cs="TH SarabunPSK"/>
          <w:sz w:val="32"/>
          <w:szCs w:val="32"/>
          <w:cs/>
        </w:rPr>
        <w:t>๓.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90156">
        <w:rPr>
          <w:rFonts w:ascii="TH SarabunPSK" w:hAnsi="TH SarabunPSK" w:cs="TH SarabunPSK"/>
          <w:sz w:val="32"/>
          <w:szCs w:val="32"/>
          <w:cs/>
        </w:rPr>
        <w:t>ในกรณีที่เป็นการปฏิบัติความดีที่เป็นการบริจาคโลหิต ให้ระบุจำนวนครั้งล่าสุดพร้อมแนบหลักฐานการบริจาคโลหิตจากสภากาชาตไทย เพื่อให้คณะกรรมการ</w:t>
      </w:r>
    </w:p>
    <w:p w14:paraId="452EDEEE" w14:textId="36592F01" w:rsidR="00690156" w:rsidRPr="00690156" w:rsidRDefault="00690156" w:rsidP="00690156">
      <w:pPr>
        <w:spacing w:after="0" w:line="240" w:lineRule="auto"/>
        <w:ind w:right="-7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Pr="00690156">
        <w:rPr>
          <w:rFonts w:ascii="TH SarabunPSK" w:hAnsi="TH SarabunPSK" w:cs="TH SarabunPSK"/>
          <w:sz w:val="32"/>
          <w:szCs w:val="32"/>
          <w:cs/>
        </w:rPr>
        <w:t xml:space="preserve">จริยธรรมกรมป่าไม้พิจารณาเพิ่มเติม (ตัวอย่าง : บริจาคเลือดกับสภากาชาดไทย ครั้งที่ ๑๐๑ พร้อมแนบหลักฐาน) </w:t>
      </w:r>
    </w:p>
    <w:p w14:paraId="0EA08599" w14:textId="77777777" w:rsidR="00690156" w:rsidRDefault="00690156" w:rsidP="00690156">
      <w:pPr>
        <w:spacing w:after="0" w:line="240" w:lineRule="auto"/>
        <w:ind w:right="-784"/>
        <w:jc w:val="thaiDistribute"/>
        <w:rPr>
          <w:rFonts w:ascii="TH SarabunPSK" w:hAnsi="TH SarabunPSK" w:cs="TH SarabunPSK"/>
          <w:sz w:val="32"/>
          <w:szCs w:val="32"/>
        </w:rPr>
      </w:pPr>
      <w:r w:rsidRPr="00690156">
        <w:rPr>
          <w:rFonts w:ascii="TH SarabunPSK" w:hAnsi="TH SarabunPSK" w:cs="TH SarabunPSK"/>
          <w:sz w:val="32"/>
          <w:szCs w:val="32"/>
        </w:rPr>
        <w:tab/>
      </w:r>
      <w:r w:rsidRPr="00690156">
        <w:rPr>
          <w:rFonts w:ascii="TH SarabunPSK" w:hAnsi="TH SarabunPSK" w:cs="TH SarabunPSK"/>
          <w:sz w:val="32"/>
          <w:szCs w:val="32"/>
          <w:cs/>
        </w:rPr>
        <w:t xml:space="preserve">๔. หากผู้มีรายชื่อได้รับรางวัลแล้วในปีงบประมาณ พ.ศ. ๒๕๖๕ - ๒๕๖๘ และรายละเอียดการประพฤติปฏิบัติคุณงามความดีที่รายงานเข้ามาเป็นรูปแบบเดิม </w:t>
      </w:r>
    </w:p>
    <w:p w14:paraId="0458590A" w14:textId="0613881B" w:rsidR="00690156" w:rsidRDefault="00690156" w:rsidP="00690156">
      <w:pPr>
        <w:spacing w:after="0" w:line="240" w:lineRule="auto"/>
        <w:ind w:right="-78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</w:t>
      </w:r>
      <w:r w:rsidRPr="00690156">
        <w:rPr>
          <w:rFonts w:ascii="TH SarabunPSK" w:hAnsi="TH SarabunPSK" w:cs="TH SarabunPSK"/>
          <w:sz w:val="32"/>
          <w:szCs w:val="32"/>
          <w:cs/>
        </w:rPr>
        <w:t>(อาจมีการเพิ่มเติมจำนวนครั้งในการปฏิบัติ) คณะกรรมการจริยธรรมประจำกรมป่าไม้ จะไม่พิจารณารายละเอียดดังกล่าว</w:t>
      </w:r>
    </w:p>
    <w:p w14:paraId="578A62FD" w14:textId="77777777" w:rsidR="00690156" w:rsidRDefault="00690156" w:rsidP="00690156">
      <w:pPr>
        <w:spacing w:after="0" w:line="240" w:lineRule="auto"/>
        <w:ind w:right="-784"/>
        <w:jc w:val="thaiDistribute"/>
        <w:rPr>
          <w:rFonts w:ascii="TH SarabunPSK" w:hAnsi="TH SarabunPSK" w:cs="TH SarabunPSK"/>
          <w:sz w:val="32"/>
          <w:szCs w:val="32"/>
        </w:rPr>
      </w:pPr>
    </w:p>
    <w:p w14:paraId="5D5FA2E8" w14:textId="77777777" w:rsidR="00690156" w:rsidRDefault="00690156" w:rsidP="00690156">
      <w:pPr>
        <w:spacing w:after="0" w:line="240" w:lineRule="auto"/>
        <w:ind w:right="-784"/>
        <w:jc w:val="thaiDistribute"/>
        <w:rPr>
          <w:rFonts w:ascii="TH SarabunPSK" w:hAnsi="TH SarabunPSK" w:cs="TH SarabunPSK"/>
          <w:sz w:val="32"/>
          <w:szCs w:val="32"/>
        </w:rPr>
      </w:pPr>
    </w:p>
    <w:p w14:paraId="16284230" w14:textId="77777777" w:rsidR="00690156" w:rsidRPr="00C9744B" w:rsidRDefault="00690156" w:rsidP="00690156">
      <w:pPr>
        <w:jc w:val="center"/>
        <w:textDirection w:val="btLr"/>
        <w:rPr>
          <w:rFonts w:ascii="TH SarabunPSK" w:hAnsi="TH SarabunPSK" w:cs="TH SarabunPSK"/>
        </w:rPr>
      </w:pPr>
      <w:r w:rsidRPr="00C9744B">
        <w:rPr>
          <w:rFonts w:ascii="TH SarabunPSK" w:eastAsia="Sarabun" w:hAnsi="TH SarabunPSK" w:cs="TH SarabunPSK"/>
          <w:b/>
          <w:color w:val="000000"/>
          <w:sz w:val="32"/>
        </w:rPr>
        <w:t xml:space="preserve">“No Gift Policy </w:t>
      </w:r>
      <w:proofErr w:type="spellStart"/>
      <w:r w:rsidRPr="00C9744B">
        <w:rPr>
          <w:rFonts w:ascii="TH SarabunPSK" w:eastAsia="Sarabun" w:hAnsi="TH SarabunPSK" w:cs="TH SarabunPSK"/>
          <w:b/>
          <w:color w:val="000000"/>
          <w:sz w:val="32"/>
        </w:rPr>
        <w:t>ทส.โปร่งใสและเป็นธรรม</w:t>
      </w:r>
      <w:proofErr w:type="spellEnd"/>
      <w:r w:rsidRPr="00C9744B">
        <w:rPr>
          <w:rFonts w:ascii="TH SarabunPSK" w:eastAsia="Sarabun" w:hAnsi="TH SarabunPSK" w:cs="TH SarabunPSK"/>
          <w:b/>
          <w:color w:val="000000"/>
          <w:sz w:val="32"/>
        </w:rPr>
        <w:t>”</w:t>
      </w:r>
    </w:p>
    <w:p w14:paraId="23F2014A" w14:textId="77777777" w:rsidR="00690156" w:rsidRPr="00690156" w:rsidRDefault="00690156" w:rsidP="00690156">
      <w:pPr>
        <w:spacing w:after="0" w:line="240" w:lineRule="auto"/>
        <w:ind w:right="-784"/>
        <w:jc w:val="thaiDistribute"/>
        <w:rPr>
          <w:rFonts w:ascii="TH SarabunPSK" w:hAnsi="TH SarabunPSK" w:cs="TH SarabunPSK"/>
          <w:sz w:val="32"/>
          <w:szCs w:val="32"/>
        </w:rPr>
      </w:pPr>
    </w:p>
    <w:sectPr w:rsidR="00690156" w:rsidRPr="00690156" w:rsidSect="00690156">
      <w:pgSz w:w="16838" w:h="11906" w:orient="landscape"/>
      <w:pgMar w:top="851" w:right="1440" w:bottom="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 PSK">
    <w:altName w:val="Cordia New"/>
    <w:charset w:val="00"/>
    <w:family w:val="auto"/>
    <w:pitch w:val="default"/>
  </w:font>
  <w:font w:name="Sarabun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5C7"/>
    <w:rsid w:val="005B17B1"/>
    <w:rsid w:val="00690156"/>
    <w:rsid w:val="00D53F63"/>
    <w:rsid w:val="00E45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55444"/>
  <w15:chartTrackingRefBased/>
  <w15:docId w15:val="{7311638B-D6B6-4587-BAC2-48B77EF42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55C7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55C7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55C7"/>
    <w:pPr>
      <w:keepNext/>
      <w:keepLines/>
      <w:spacing w:before="120" w:after="4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5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55C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5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5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5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5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E455C7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E455C7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E455C7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E455C7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E455C7"/>
    <w:rPr>
      <w:rFonts w:eastAsiaTheme="majorEastAsia" w:cstheme="majorBidi"/>
      <w:color w:val="2F5496" w:themeColor="accent1" w:themeShade="BF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E455C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E455C7"/>
    <w:rPr>
      <w:rFonts w:eastAsiaTheme="majorEastAsia" w:cstheme="majorBidi"/>
      <w:color w:val="595959" w:themeColor="text1" w:themeTint="A6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E455C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E455C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55C7"/>
    <w:pPr>
      <w:spacing w:after="4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E455C7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E45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E455C7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E45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คำอ้างอิง อักขระ"/>
    <w:basedOn w:val="a0"/>
    <w:link w:val="a7"/>
    <w:uiPriority w:val="29"/>
    <w:rsid w:val="00E455C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E455C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E455C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E455C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E455C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E455C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RFD-PC</dc:creator>
  <cp:keywords/>
  <dc:description/>
  <cp:lastModifiedBy>RFD-PC</cp:lastModifiedBy>
  <cp:revision>2</cp:revision>
  <dcterms:created xsi:type="dcterms:W3CDTF">2026-02-05T07:31:00Z</dcterms:created>
  <dcterms:modified xsi:type="dcterms:W3CDTF">2026-02-05T07:35:00Z</dcterms:modified>
</cp:coreProperties>
</file>